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line="360" w:lineRule="auto"/>
        <w:ind w:firstLine="0" w:left="-142"/>
        <w:jc w:val="center"/>
        <w:rPr>
          <w:b w:val="1"/>
          <w:sz w:val="28"/>
        </w:rPr>
      </w:pPr>
      <w:r>
        <w:drawing>
          <wp:inline>
            <wp:extent cx="6457949" cy="9467849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457949" cy="94678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pacing w:line="360" w:lineRule="auto"/>
        <w:ind w:firstLine="0" w:left="-142"/>
        <w:jc w:val="center"/>
        <w:rPr>
          <w:b w:val="1"/>
          <w:sz w:val="28"/>
        </w:rPr>
      </w:pPr>
    </w:p>
    <w:p w14:paraId="03000000">
      <w:pPr>
        <w:spacing w:line="360" w:lineRule="auto"/>
        <w:ind w:firstLine="0" w:left="-142"/>
        <w:jc w:val="center"/>
        <w:rPr>
          <w:b w:val="1"/>
          <w:sz w:val="28"/>
        </w:rPr>
      </w:pPr>
    </w:p>
    <w:p w14:paraId="04000000">
      <w:pPr>
        <w:spacing w:line="360" w:lineRule="auto"/>
        <w:ind w:firstLine="0" w:left="-142"/>
        <w:jc w:val="center"/>
        <w:rPr>
          <w:b w:val="1"/>
          <w:sz w:val="28"/>
        </w:rPr>
      </w:pPr>
      <w:r>
        <w:rPr>
          <w:b w:val="1"/>
          <w:sz w:val="28"/>
        </w:rPr>
        <w:t>Пояснительная записка</w:t>
      </w:r>
    </w:p>
    <w:p w14:paraId="05000000">
      <w:pPr>
        <w:pStyle w:val="Style_1"/>
        <w:ind w:firstLine="426" w:left="0"/>
        <w:jc w:val="both"/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 xml:space="preserve">Рабочая программа </w:t>
      </w:r>
      <w:r>
        <w:rPr>
          <w:rFonts w:ascii="Times New Roman" w:hAnsi="Times New Roman"/>
          <w:sz w:val="22"/>
        </w:rPr>
        <w:t xml:space="preserve">составлена на основе </w:t>
      </w:r>
      <w:r>
        <w:rPr>
          <w:rFonts w:ascii="Times New Roman" w:hAnsi="Times New Roman"/>
          <w:sz w:val="22"/>
        </w:rPr>
        <w:t>Ф</w:t>
      </w:r>
      <w:r>
        <w:rPr>
          <w:rFonts w:ascii="Times New Roman" w:hAnsi="Times New Roman"/>
          <w:sz w:val="22"/>
        </w:rPr>
        <w:t>едерального государственного</w:t>
      </w:r>
      <w:r>
        <w:rPr>
          <w:rFonts w:ascii="Times New Roman" w:hAnsi="Times New Roman"/>
          <w:sz w:val="22"/>
        </w:rPr>
        <w:t xml:space="preserve"> образовательного</w:t>
      </w:r>
      <w:r>
        <w:rPr>
          <w:rFonts w:ascii="Times New Roman" w:hAnsi="Times New Roman"/>
          <w:sz w:val="22"/>
        </w:rPr>
        <w:t xml:space="preserve"> стандарта</w:t>
      </w:r>
      <w:r>
        <w:rPr>
          <w:rFonts w:ascii="Times New Roman" w:hAnsi="Times New Roman"/>
          <w:sz w:val="22"/>
        </w:rPr>
        <w:t>.</w:t>
      </w:r>
      <w:r>
        <w:rPr>
          <w:rFonts w:ascii="Times New Roman" w:hAnsi="Times New Roman"/>
          <w:sz w:val="22"/>
        </w:rPr>
        <w:t xml:space="preserve"> </w:t>
      </w:r>
    </w:p>
    <w:p w14:paraId="06000000">
      <w:pPr>
        <w:pStyle w:val="Style_1"/>
        <w:ind w:firstLine="426" w:left="0"/>
        <w:jc w:val="both"/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>Математическое образование является обязательной и неотъемлемой частью общего образования на всех ступенях школы.</w:t>
      </w:r>
    </w:p>
    <w:p w14:paraId="07000000">
      <w:pPr>
        <w:pStyle w:val="Style_2"/>
        <w:spacing w:after="0" w:before="0"/>
        <w:ind w:firstLine="426" w:left="0"/>
        <w:jc w:val="both"/>
        <w:rPr>
          <w:sz w:val="22"/>
        </w:rPr>
      </w:pPr>
      <w:r>
        <w:rPr>
          <w:sz w:val="22"/>
        </w:rPr>
        <w:t xml:space="preserve">Введение государственной итоговой аттестации по  математике в новой форме  в 9 классе вызывает необходимость изменения в методах и формах работы учителя. Данная необходимость обусловлена тем, что изменились требования к знаниям, умениям и навыкам учащихся в материалах экзамена по математике. </w:t>
      </w:r>
    </w:p>
    <w:p w14:paraId="08000000">
      <w:pPr>
        <w:pStyle w:val="Style_2"/>
        <w:spacing w:after="0" w:before="0"/>
        <w:ind w:firstLine="426" w:left="0"/>
        <w:jc w:val="both"/>
        <w:rPr>
          <w:sz w:val="22"/>
        </w:rPr>
      </w:pPr>
      <w:r>
        <w:rPr>
          <w:sz w:val="22"/>
        </w:rPr>
        <w:t>Само содержание образования существенно не изменилось, но в рамках реализации ФГОС изменилась формулировка вопросов: вопросы стали нестандартными, задаются в косвенной форме, ответ на вопрос требует детального анализа задачи. И это всё в первой части экзамена, которая предусматривает обязательный уровень знаний. Содержание задач изобилует математическими тонкостями, на отработку которых в общеобразовательной программе не отводится достаточное количество часов.</w:t>
      </w:r>
    </w:p>
    <w:p w14:paraId="09000000">
      <w:pPr>
        <w:pStyle w:val="Style_2"/>
        <w:spacing w:after="0" w:before="0"/>
        <w:ind w:firstLine="426" w:left="0"/>
        <w:jc w:val="both"/>
        <w:rPr>
          <w:sz w:val="22"/>
        </w:rPr>
      </w:pPr>
      <w:r>
        <w:rPr>
          <w:sz w:val="22"/>
        </w:rPr>
        <w:t xml:space="preserve"> В обязательную часть включаются задачи, которые либо изучались давно, либо на их изучение отводилось малое количество времени (проценты, стандартный вид числа, свойства числовых неравенств, задачи по статистике, чтение графиков функций), а также задачи, требующие знаний по другим предметам, например, по физике. </w:t>
      </w:r>
    </w:p>
    <w:p w14:paraId="0A000000">
      <w:pPr>
        <w:ind/>
        <w:jc w:val="center"/>
        <w:rPr>
          <w:b w:val="1"/>
        </w:rPr>
      </w:pPr>
      <w:r>
        <w:rPr>
          <w:b w:val="1"/>
        </w:rPr>
        <w:t>Основные цели курса</w:t>
      </w:r>
    </w:p>
    <w:p w14:paraId="0B000000">
      <w:pPr>
        <w:numPr>
          <w:ilvl w:val="0"/>
          <w:numId w:val="1"/>
        </w:numPr>
        <w:ind/>
        <w:jc w:val="both"/>
        <w:rPr>
          <w:sz w:val="22"/>
        </w:rPr>
      </w:pPr>
      <w:r>
        <w:rPr>
          <w:sz w:val="22"/>
        </w:rPr>
        <w:t>д</w:t>
      </w:r>
      <w:r>
        <w:rPr>
          <w:sz w:val="22"/>
        </w:rPr>
        <w:t>иагностика проблемных зон</w:t>
      </w:r>
      <w:r>
        <w:rPr>
          <w:sz w:val="22"/>
        </w:rPr>
        <w:t>;</w:t>
      </w:r>
    </w:p>
    <w:p w14:paraId="0C000000">
      <w:pPr>
        <w:numPr>
          <w:ilvl w:val="0"/>
          <w:numId w:val="1"/>
        </w:numPr>
        <w:ind/>
        <w:jc w:val="both"/>
        <w:rPr>
          <w:sz w:val="22"/>
        </w:rPr>
      </w:pPr>
      <w:r>
        <w:rPr>
          <w:sz w:val="22"/>
        </w:rPr>
        <w:t>э</w:t>
      </w:r>
      <w:r>
        <w:rPr>
          <w:sz w:val="22"/>
        </w:rPr>
        <w:t>ффективное выстраивание систематического повторения</w:t>
      </w:r>
      <w:r>
        <w:rPr>
          <w:sz w:val="22"/>
        </w:rPr>
        <w:t>;</w:t>
      </w:r>
    </w:p>
    <w:p w14:paraId="0D000000">
      <w:pPr>
        <w:numPr>
          <w:ilvl w:val="0"/>
          <w:numId w:val="1"/>
        </w:numPr>
        <w:ind/>
        <w:jc w:val="both"/>
        <w:rPr>
          <w:sz w:val="22"/>
        </w:rPr>
      </w:pPr>
      <w:r>
        <w:rPr>
          <w:sz w:val="22"/>
        </w:rPr>
        <w:t>п</w:t>
      </w:r>
      <w:r>
        <w:rPr>
          <w:sz w:val="22"/>
        </w:rPr>
        <w:t xml:space="preserve">омочь приобрести опыт решения разнообразного класса задач курса, в том числе, требующих поиска путей и способов решения, грамотного изложения своих мыслей </w:t>
      </w:r>
      <w:r>
        <w:rPr>
          <w:sz w:val="22"/>
        </w:rPr>
        <w:t xml:space="preserve">в формате работ </w:t>
      </w:r>
      <w:r>
        <w:rPr>
          <w:sz w:val="22"/>
        </w:rPr>
        <w:t>ОГЭ.</w:t>
      </w:r>
    </w:p>
    <w:p w14:paraId="0E000000">
      <w:pPr>
        <w:numPr>
          <w:ilvl w:val="0"/>
          <w:numId w:val="1"/>
        </w:numPr>
        <w:ind/>
        <w:jc w:val="both"/>
        <w:rPr>
          <w:sz w:val="22"/>
        </w:rPr>
      </w:pPr>
      <w:r>
        <w:rPr>
          <w:sz w:val="22"/>
        </w:rPr>
        <w:t>успешно пройти ГИА по математике.</w:t>
      </w:r>
    </w:p>
    <w:p w14:paraId="0F000000">
      <w:pPr>
        <w:ind/>
        <w:jc w:val="center"/>
        <w:rPr>
          <w:b w:val="1"/>
        </w:rPr>
      </w:pPr>
      <w:r>
        <w:rPr>
          <w:b w:val="1"/>
        </w:rPr>
        <w:t>Задачи курса</w:t>
      </w:r>
    </w:p>
    <w:p w14:paraId="10000000">
      <w:pPr>
        <w:numPr>
          <w:ilvl w:val="0"/>
          <w:numId w:val="2"/>
        </w:numPr>
        <w:ind/>
        <w:jc w:val="both"/>
        <w:rPr>
          <w:sz w:val="22"/>
        </w:rPr>
      </w:pPr>
      <w:r>
        <w:rPr>
          <w:sz w:val="22"/>
        </w:rPr>
        <w:t>повторить и закрепить знания, умения и навыки, полученные в 5-</w:t>
      </w:r>
      <w:r>
        <w:rPr>
          <w:sz w:val="22"/>
        </w:rPr>
        <w:t>8</w:t>
      </w:r>
      <w:r>
        <w:rPr>
          <w:sz w:val="22"/>
        </w:rPr>
        <w:t xml:space="preserve"> </w:t>
      </w:r>
      <w:r>
        <w:rPr>
          <w:sz w:val="22"/>
        </w:rPr>
        <w:t xml:space="preserve">и 9 </w:t>
      </w:r>
      <w:r>
        <w:rPr>
          <w:sz w:val="22"/>
        </w:rPr>
        <w:t>классах</w:t>
      </w:r>
      <w:r>
        <w:rPr>
          <w:sz w:val="22"/>
        </w:rPr>
        <w:t>;</w:t>
      </w:r>
    </w:p>
    <w:p w14:paraId="11000000">
      <w:pPr>
        <w:numPr>
          <w:ilvl w:val="0"/>
          <w:numId w:val="2"/>
        </w:numPr>
        <w:ind/>
        <w:jc w:val="both"/>
        <w:rPr>
          <w:sz w:val="22"/>
        </w:rPr>
      </w:pPr>
      <w:r>
        <w:rPr>
          <w:sz w:val="22"/>
        </w:rPr>
        <w:t>развить способность самоконтроля: времени, поиска ошибок в планируемых проблемных заданиях</w:t>
      </w:r>
      <w:r>
        <w:rPr>
          <w:sz w:val="22"/>
        </w:rPr>
        <w:t>;</w:t>
      </w:r>
    </w:p>
    <w:p w14:paraId="12000000">
      <w:pPr>
        <w:numPr>
          <w:ilvl w:val="0"/>
          <w:numId w:val="2"/>
        </w:numPr>
        <w:ind/>
        <w:jc w:val="both"/>
        <w:rPr>
          <w:sz w:val="22"/>
        </w:rPr>
      </w:pPr>
      <w:r>
        <w:rPr>
          <w:sz w:val="22"/>
        </w:rPr>
        <w:t xml:space="preserve">сформировать </w:t>
      </w:r>
      <w:r>
        <w:rPr>
          <w:sz w:val="22"/>
        </w:rPr>
        <w:t>спокойное, уравновешенное отношение к экзамену</w:t>
      </w:r>
      <w:r>
        <w:rPr>
          <w:sz w:val="22"/>
        </w:rPr>
        <w:t>;</w:t>
      </w:r>
    </w:p>
    <w:p w14:paraId="13000000">
      <w:pPr>
        <w:numPr>
          <w:ilvl w:val="0"/>
          <w:numId w:val="2"/>
        </w:numPr>
        <w:ind/>
        <w:jc w:val="both"/>
        <w:rPr>
          <w:sz w:val="22"/>
        </w:rPr>
      </w:pPr>
      <w:r>
        <w:rPr>
          <w:sz w:val="22"/>
        </w:rPr>
        <w:t>в</w:t>
      </w:r>
      <w:r>
        <w:rPr>
          <w:sz w:val="22"/>
        </w:rPr>
        <w:t>ести планомерную подготовку к экзамену;</w:t>
      </w:r>
    </w:p>
    <w:p w14:paraId="14000000">
      <w:pPr>
        <w:numPr>
          <w:ilvl w:val="0"/>
          <w:numId w:val="2"/>
        </w:numPr>
        <w:ind/>
        <w:jc w:val="both"/>
        <w:rPr>
          <w:sz w:val="22"/>
        </w:rPr>
      </w:pPr>
      <w:r>
        <w:rPr>
          <w:sz w:val="22"/>
        </w:rPr>
        <w:t>закрепить математические знания, которые пригодятся в обычной жизни и при продолжении образования</w:t>
      </w:r>
      <w:r>
        <w:rPr>
          <w:sz w:val="22"/>
        </w:rPr>
        <w:t>.</w:t>
      </w:r>
    </w:p>
    <w:p w14:paraId="15000000">
      <w:pPr>
        <w:spacing w:line="360" w:lineRule="auto"/>
        <w:ind/>
        <w:jc w:val="center"/>
        <w:rPr>
          <w:b w:val="1"/>
        </w:rPr>
      </w:pPr>
      <w:r>
        <w:rPr>
          <w:b w:val="1"/>
        </w:rPr>
        <w:t>Место курса в учебном плане</w:t>
      </w:r>
    </w:p>
    <w:p w14:paraId="16000000">
      <w:pPr>
        <w:pStyle w:val="Style_2"/>
        <w:spacing w:after="0" w:before="0"/>
        <w:ind w:firstLine="708" w:left="0"/>
        <w:jc w:val="both"/>
        <w:rPr>
          <w:sz w:val="22"/>
        </w:rPr>
      </w:pPr>
      <w:r>
        <w:rPr>
          <w:sz w:val="22"/>
        </w:rPr>
        <w:t>Программой отводится</w:t>
      </w:r>
      <w:r>
        <w:rPr>
          <w:sz w:val="22"/>
        </w:rPr>
        <w:t xml:space="preserve"> </w:t>
      </w:r>
      <w:r>
        <w:rPr>
          <w:sz w:val="22"/>
        </w:rPr>
        <w:t xml:space="preserve"> - </w:t>
      </w:r>
      <w:r>
        <w:rPr>
          <w:sz w:val="22"/>
        </w:rPr>
        <w:t xml:space="preserve">34 часа (1 час – </w:t>
      </w:r>
      <w:r>
        <w:rPr>
          <w:sz w:val="22"/>
        </w:rPr>
        <w:t>в неделю</w:t>
      </w:r>
      <w:r>
        <w:rPr>
          <w:sz w:val="22"/>
        </w:rPr>
        <w:t xml:space="preserve"> )</w:t>
      </w:r>
    </w:p>
    <w:p w14:paraId="17000000">
      <w:pPr>
        <w:pStyle w:val="Style_2"/>
        <w:spacing w:after="0" w:before="0"/>
        <w:ind/>
        <w:jc w:val="center"/>
        <w:rPr>
          <w:b w:val="1"/>
        </w:rPr>
      </w:pPr>
      <w:r>
        <w:rPr>
          <w:b w:val="1"/>
        </w:rPr>
        <w:t>Планируемые результаты</w:t>
      </w:r>
    </w:p>
    <w:p w14:paraId="18000000">
      <w:pPr>
        <w:pStyle w:val="Style_2"/>
        <w:spacing w:after="0" w:before="0"/>
        <w:ind/>
        <w:jc w:val="both"/>
        <w:rPr>
          <w:b w:val="1"/>
          <w:sz w:val="22"/>
        </w:rPr>
      </w:pPr>
      <w:r>
        <w:rPr>
          <w:b w:val="1"/>
          <w:sz w:val="22"/>
        </w:rPr>
        <w:t xml:space="preserve">Ученик: </w:t>
      </w:r>
    </w:p>
    <w:p w14:paraId="19000000">
      <w:pPr>
        <w:pStyle w:val="Style_2"/>
        <w:numPr>
          <w:ilvl w:val="0"/>
          <w:numId w:val="3"/>
        </w:numPr>
        <w:spacing w:after="0" w:before="0"/>
        <w:ind/>
        <w:jc w:val="both"/>
        <w:rPr>
          <w:sz w:val="22"/>
        </w:rPr>
      </w:pPr>
      <w:r>
        <w:rPr>
          <w:b w:val="1"/>
          <w:sz w:val="22"/>
        </w:rPr>
        <w:t>научится:</w:t>
      </w:r>
      <w:r>
        <w:rPr>
          <w:sz w:val="22"/>
        </w:rPr>
        <w:t xml:space="preserve"> выполнять задания в формате обязательного государственного экзамена, осуществлять диагностику проблемных зон и коррекцию допущенных ошибок, повышать общематематическую компетентность сначала в классе, в группе, затем самостоятельно;</w:t>
      </w:r>
    </w:p>
    <w:p w14:paraId="1A000000">
      <w:pPr>
        <w:pStyle w:val="Style_2"/>
        <w:numPr>
          <w:ilvl w:val="0"/>
          <w:numId w:val="3"/>
        </w:numPr>
        <w:spacing w:after="0" w:before="0"/>
        <w:ind w:firstLine="708" w:left="0"/>
        <w:jc w:val="both"/>
        <w:rPr>
          <w:sz w:val="22"/>
        </w:rPr>
      </w:pPr>
      <w:r>
        <w:rPr>
          <w:b w:val="1"/>
          <w:sz w:val="22"/>
        </w:rPr>
        <w:t>получит возможность:</w:t>
      </w:r>
      <w:r>
        <w:rPr>
          <w:sz w:val="22"/>
        </w:rPr>
        <w:t xml:space="preserve"> успешно подготовиться к экзамену, самостоятельно выстраивать тактику подготовки к экзаменам с использованием материалов разных ресурсов.</w:t>
      </w:r>
    </w:p>
    <w:p w14:paraId="1B000000">
      <w:pPr>
        <w:pStyle w:val="Style_3"/>
        <w:spacing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Формы организации деятельности обучающихся:</w:t>
      </w:r>
    </w:p>
    <w:p w14:paraId="1C000000">
      <w:pPr>
        <w:pStyle w:val="Style_4"/>
        <w:numPr>
          <w:ilvl w:val="0"/>
          <w:numId w:val="4"/>
        </w:numPr>
        <w:tabs>
          <w:tab w:leader="none" w:pos="0" w:val="left"/>
          <w:tab w:leader="none" w:pos="284" w:val="left"/>
        </w:tabs>
        <w:spacing w:after="0" w:line="240" w:lineRule="auto"/>
        <w:ind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Групповые;</w:t>
      </w:r>
    </w:p>
    <w:p w14:paraId="1D000000">
      <w:pPr>
        <w:pStyle w:val="Style_4"/>
        <w:numPr>
          <w:ilvl w:val="0"/>
          <w:numId w:val="4"/>
        </w:numPr>
        <w:tabs>
          <w:tab w:leader="none" w:pos="0" w:val="left"/>
          <w:tab w:leader="none" w:pos="284" w:val="left"/>
        </w:tabs>
        <w:spacing w:after="0" w:line="240" w:lineRule="auto"/>
        <w:ind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Индивидуально - групповые;</w:t>
      </w:r>
    </w:p>
    <w:p w14:paraId="1E000000">
      <w:pPr>
        <w:pStyle w:val="Style_4"/>
        <w:numPr>
          <w:ilvl w:val="0"/>
          <w:numId w:val="4"/>
        </w:numPr>
        <w:tabs>
          <w:tab w:leader="none" w:pos="0" w:val="left"/>
          <w:tab w:leader="none" w:pos="284" w:val="left"/>
        </w:tabs>
        <w:spacing w:after="0" w:line="240" w:lineRule="auto"/>
        <w:ind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Компьютерные практикумы</w:t>
      </w:r>
      <w:r>
        <w:rPr>
          <w:rFonts w:ascii="Times New Roman" w:hAnsi="Times New Roman"/>
        </w:rPr>
        <w:t xml:space="preserve"> ( дома )</w:t>
      </w:r>
    </w:p>
    <w:p w14:paraId="1F000000">
      <w:pPr>
        <w:ind/>
        <w:jc w:val="center"/>
        <w:rPr>
          <w:b w:val="1"/>
          <w:u w:val="single"/>
        </w:rPr>
      </w:pPr>
      <w:r>
        <w:rPr>
          <w:b w:val="1"/>
          <w:u w:val="single"/>
        </w:rPr>
        <w:t xml:space="preserve">  </w:t>
      </w:r>
      <w:r>
        <w:rPr>
          <w:b w:val="1"/>
          <w:u w:val="single"/>
        </w:rPr>
        <w:t xml:space="preserve">Система работы по подготовке к </w:t>
      </w:r>
      <w:r>
        <w:rPr>
          <w:b w:val="1"/>
          <w:u w:val="single"/>
        </w:rPr>
        <w:t>ОГЭ</w:t>
      </w:r>
      <w:r>
        <w:rPr>
          <w:b w:val="1"/>
          <w:u w:val="single"/>
        </w:rPr>
        <w:t xml:space="preserve"> по математике в 9 классе.</w:t>
      </w:r>
    </w:p>
    <w:p w14:paraId="20000000">
      <w:pPr>
        <w:numPr>
          <w:ilvl w:val="0"/>
          <w:numId w:val="5"/>
        </w:numPr>
        <w:rPr>
          <w:sz w:val="22"/>
        </w:rPr>
      </w:pPr>
      <w:r>
        <w:rPr>
          <w:sz w:val="22"/>
        </w:rPr>
        <w:t>Включать в изучение текущего учебного материала задания, соответствующие экзаменационным заданиям.</w:t>
      </w:r>
    </w:p>
    <w:p w14:paraId="21000000">
      <w:pPr>
        <w:numPr>
          <w:ilvl w:val="0"/>
          <w:numId w:val="5"/>
        </w:numPr>
        <w:rPr>
          <w:sz w:val="22"/>
        </w:rPr>
      </w:pPr>
      <w:r>
        <w:rPr>
          <w:sz w:val="22"/>
        </w:rPr>
        <w:t>В содержание текущего контроля включать экзаменационные задачи.</w:t>
      </w:r>
    </w:p>
    <w:p w14:paraId="22000000">
      <w:pPr>
        <w:numPr>
          <w:ilvl w:val="0"/>
          <w:numId w:val="5"/>
        </w:numPr>
        <w:rPr>
          <w:sz w:val="22"/>
        </w:rPr>
      </w:pPr>
      <w:r>
        <w:rPr>
          <w:sz w:val="22"/>
        </w:rPr>
        <w:t>Изменить систему контроля над уровнем знаний учащихся по математике.</w:t>
      </w:r>
    </w:p>
    <w:p w14:paraId="23000000">
      <w:pPr>
        <w:numPr>
          <w:ilvl w:val="0"/>
          <w:numId w:val="5"/>
        </w:numPr>
        <w:rPr>
          <w:sz w:val="22"/>
        </w:rPr>
      </w:pPr>
      <w:r>
        <w:rPr>
          <w:sz w:val="22"/>
        </w:rPr>
        <w:t>Итоговое повторение построить исключительно на отработке умений и навыков, требующихся для получения положительной отметки на экзамене.</w:t>
      </w:r>
    </w:p>
    <w:p w14:paraId="24000000">
      <w:pPr>
        <w:pStyle w:val="Style_2"/>
        <w:numPr>
          <w:ilvl w:val="0"/>
          <w:numId w:val="5"/>
        </w:numPr>
        <w:spacing w:after="0" w:before="0"/>
        <w:ind/>
        <w:rPr>
          <w:sz w:val="22"/>
        </w:rPr>
      </w:pPr>
      <w:r>
        <w:rPr>
          <w:sz w:val="22"/>
        </w:rPr>
        <w:t>Подготовка ко второй части работы осуществляется как на уроках, так и во внеурочное время. Используется сборники для подготовки к экзаменам, рекомендованные ФИПИ, РАО и др.</w:t>
      </w:r>
    </w:p>
    <w:p w14:paraId="25000000">
      <w:pPr>
        <w:pStyle w:val="Style_2"/>
        <w:numPr>
          <w:ilvl w:val="0"/>
          <w:numId w:val="5"/>
        </w:numPr>
        <w:spacing w:after="0" w:before="0"/>
        <w:ind/>
        <w:rPr>
          <w:sz w:val="22"/>
        </w:rPr>
      </w:pPr>
      <w:r>
        <w:rPr>
          <w:sz w:val="22"/>
        </w:rPr>
        <w:t>Важным условием успешной подготовки к экзаменам является тщательность в отслеживании результатов учеников по всем темам и в своевременной коррекц</w:t>
      </w:r>
      <w:r>
        <w:rPr>
          <w:sz w:val="22"/>
        </w:rPr>
        <w:t>ии уровня усвоения учебного материала.</w:t>
      </w:r>
    </w:p>
    <w:p w14:paraId="26000000">
      <w:pPr>
        <w:ind/>
        <w:jc w:val="both"/>
        <w:rPr>
          <w:b w:val="1"/>
          <w:sz w:val="22"/>
        </w:rPr>
      </w:pPr>
    </w:p>
    <w:p w14:paraId="27000000">
      <w:pPr>
        <w:ind/>
        <w:jc w:val="center"/>
        <w:rPr>
          <w:b w:val="1"/>
        </w:rPr>
      </w:pPr>
    </w:p>
    <w:p w14:paraId="28000000">
      <w:pPr>
        <w:ind/>
        <w:jc w:val="center"/>
        <w:rPr>
          <w:b w:val="1"/>
        </w:rPr>
      </w:pPr>
    </w:p>
    <w:p w14:paraId="29000000">
      <w:pPr>
        <w:ind/>
        <w:jc w:val="center"/>
        <w:rPr>
          <w:b w:val="1"/>
        </w:rPr>
      </w:pPr>
      <w:r>
        <w:rPr>
          <w:b w:val="1"/>
        </w:rPr>
        <w:br w:type="page"/>
      </w:r>
    </w:p>
    <w:p w14:paraId="2A000000">
      <w:pPr>
        <w:ind/>
        <w:jc w:val="center"/>
        <w:rPr>
          <w:b w:val="1"/>
        </w:rPr>
      </w:pPr>
    </w:p>
    <w:p w14:paraId="2B000000">
      <w:pPr>
        <w:ind/>
        <w:jc w:val="center"/>
        <w:rPr>
          <w:b w:val="1"/>
          <w:sz w:val="28"/>
        </w:rPr>
      </w:pPr>
      <w:r>
        <w:rPr>
          <w:b w:val="1"/>
          <w:sz w:val="28"/>
        </w:rPr>
        <w:t>План р</w:t>
      </w:r>
      <w:r>
        <w:rPr>
          <w:b w:val="1"/>
          <w:sz w:val="28"/>
        </w:rPr>
        <w:t>аботы по подготовке учащихся к ОГЭ</w:t>
      </w:r>
      <w:r>
        <w:rPr>
          <w:b w:val="1"/>
          <w:sz w:val="28"/>
        </w:rPr>
        <w:t xml:space="preserve">  по математике</w:t>
      </w:r>
    </w:p>
    <w:p w14:paraId="2C000000">
      <w:pPr>
        <w:ind/>
        <w:jc w:val="center"/>
        <w:rPr>
          <w:b w:val="1"/>
        </w:rPr>
      </w:pPr>
    </w:p>
    <w:tbl>
      <w:tblPr>
        <w:tblStyle w:val="Style_5"/>
        <w:tblInd w:type="dxa" w:w="-176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638"/>
        <w:gridCol w:w="7127"/>
        <w:gridCol w:w="2037"/>
      </w:tblGrid>
      <w:tr>
        <w:trPr>
          <w:trHeight w:hRule="atLeast" w:val="299"/>
        </w:trP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D000000">
            <w:pPr>
              <w:ind/>
              <w:jc w:val="center"/>
            </w:pPr>
            <w:r>
              <w:t>№ п/п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00000">
            <w:pPr>
              <w:ind/>
              <w:jc w:val="center"/>
            </w:pPr>
            <w:r>
              <w:t>Мероприятия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00000">
            <w:pPr>
              <w:ind/>
              <w:jc w:val="center"/>
            </w:pPr>
            <w:r>
              <w:t>Сроки проведения</w:t>
            </w:r>
          </w:p>
        </w:tc>
      </w:tr>
      <w:tr>
        <w:trPr>
          <w:trHeight w:hRule="atLeast" w:val="693"/>
        </w:trP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0000000">
            <w:r>
              <w:t>1.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00000">
            <w:r>
              <w:t xml:space="preserve">Психологическая подготовка к ГИА. </w:t>
            </w:r>
          </w:p>
          <w:p w14:paraId="32000000">
            <w:r>
              <w:t>Индивидуальное консультирование учащихся.</w:t>
            </w:r>
          </w:p>
          <w:p w14:paraId="33000000">
            <w:r>
              <w:t xml:space="preserve">Проведение групповых </w:t>
            </w:r>
            <w:r>
              <w:t xml:space="preserve">занятий </w:t>
            </w:r>
            <w:r>
              <w:t xml:space="preserve"> для учащихся.</w:t>
            </w:r>
          </w:p>
          <w:p w14:paraId="34000000">
            <w:pPr>
              <w:rPr>
                <w:sz w:val="16"/>
              </w:rPr>
            </w:pP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течение года, </w:t>
            </w:r>
          </w:p>
          <w:p w14:paraId="36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ежедневно</w:t>
            </w:r>
          </w:p>
          <w:p w14:paraId="37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года.</w:t>
            </w:r>
          </w:p>
          <w:p w14:paraId="38000000">
            <w:pPr>
              <w:ind/>
              <w:jc w:val="center"/>
              <w:rPr>
                <w:sz w:val="22"/>
              </w:rPr>
            </w:pP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9000000">
            <w:r>
              <w:t>2.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00000">
            <w:pPr>
              <w:pStyle w:val="Style_2"/>
              <w:spacing w:after="0" w:before="0"/>
              <w:ind/>
            </w:pPr>
            <w:r>
              <w:t>Использование современных образовательных технологий, новых форм организации учебно- воспитательного процесса, способствующих повышению качества подготовки школьников к итоговой аттестации.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B000000">
            <w:pPr>
              <w:tabs>
                <w:tab w:leader="none" w:pos="1165" w:val="left"/>
              </w:tabs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00000">
            <w:r>
              <w:t>3.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D000000">
            <w:r>
              <w:t xml:space="preserve">Пополнение классной библиотеки методической и информационной литературой, в том числе с интернет ресурсов, по подготовке к ГИА. 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E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00000">
            <w:r>
              <w:t>4.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00000">
            <w:r>
              <w:t>Беседа с учащимися: «Подготовка к ГИА  по математике: от устранения пробелов в знаниях до итоговой аттестации» (с целью выработки оптимальной стратегии подготовки к ГИА по математике).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1 четверть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2000000">
            <w:r>
              <w:t>5.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00000">
            <w:r>
              <w:t>Регулярное проведение или присутствие на классных родительских собраний с докладами на темы:</w:t>
            </w:r>
          </w:p>
          <w:p w14:paraId="44000000">
            <w:pPr>
              <w:pStyle w:val="Style_2"/>
              <w:spacing w:after="0" w:before="0"/>
              <w:ind/>
            </w:pPr>
            <w:r>
              <w:t>«Ознакомление с нормативными документами по подготовке к проведению новой формы аттестации</w:t>
            </w:r>
          </w:p>
          <w:p w14:paraId="45000000">
            <w:pPr>
              <w:pStyle w:val="Style_2"/>
              <w:spacing w:after="0" w:before="0"/>
              <w:ind/>
            </w:pPr>
            <w:r>
              <w:t xml:space="preserve"> 9-тиклассников»,«Нормативные документы по ГИА в новом учебном  году»,«Построение режима дня во время подготовки к экзаменам с учётом индивидуальных особенностей ребенка»,«Цели и технологии проведения </w:t>
            </w:r>
            <w:r>
              <w:t>О</w:t>
            </w:r>
            <w:r>
              <w:t>Г</w:t>
            </w:r>
            <w:r>
              <w:t>Э</w:t>
            </w:r>
            <w:r>
              <w:t xml:space="preserve"> в IX классе».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6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года, по согласованию с кл.рук.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7000000">
            <w:r>
              <w:t>6.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00000">
            <w:r>
              <w:t>Беседа с учащимися:  « Знакомство с Положением о порядке проведения государственной (итоговой) аттестации».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9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2 четверть</w:t>
            </w:r>
          </w:p>
        </w:tc>
      </w:tr>
      <w:tr>
        <w:trPr>
          <w:trHeight w:hRule="atLeast" w:val="1116"/>
        </w:trP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A000000">
            <w:r>
              <w:t>7.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B000000">
            <w:pPr>
              <w:pStyle w:val="Style_2"/>
              <w:spacing w:after="0" w:before="0"/>
              <w:ind/>
            </w:pPr>
            <w:r>
              <w:t>Работа с учащимися:  «Работа с бланками: типичные ошибки при заполнении бланков»</w:t>
            </w:r>
          </w:p>
          <w:p w14:paraId="4C000000">
            <w:pPr>
              <w:pStyle w:val="Style_2"/>
              <w:spacing w:after="0" w:before="0"/>
              <w:ind/>
            </w:pPr>
            <w:r>
              <w:t>(обучение работе с КИМами), практические занятия  по заполнению бланков ответов.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D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  <w:tr>
        <w:trPr>
          <w:trHeight w:hRule="atLeast" w:val="1400"/>
        </w:trP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E000000">
            <w:r>
              <w:t>8.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F000000">
            <w:r>
              <w:t>Работа с учащимися:</w:t>
            </w:r>
          </w:p>
          <w:p w14:paraId="50000000">
            <w:r>
              <w:t xml:space="preserve">- анализ типичных ошибок учащихся при сдаче </w:t>
            </w:r>
            <w:r>
              <w:t>ОГЭ</w:t>
            </w:r>
            <w:r>
              <w:t>.</w:t>
            </w:r>
          </w:p>
          <w:p w14:paraId="51000000">
            <w:pPr>
              <w:pStyle w:val="Style_2"/>
              <w:spacing w:after="0" w:before="0"/>
              <w:ind/>
            </w:pPr>
            <w:r>
              <w:t xml:space="preserve">- выбор оптимальной стратегии выполнеия заданий </w:t>
            </w:r>
            <w:r>
              <w:t>О</w:t>
            </w:r>
            <w:r>
              <w:t>Г</w:t>
            </w:r>
            <w:r>
              <w:t>Э</w:t>
            </w:r>
          </w:p>
          <w:p w14:paraId="52000000">
            <w:pPr>
              <w:pStyle w:val="Style_2"/>
              <w:spacing w:after="0" w:before="0"/>
              <w:ind/>
            </w:pPr>
            <w:r>
              <w:t>( помощь в выработке индивидуального способа деятельности в процессе выполнения экзаменационных заданий).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3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года.</w:t>
            </w:r>
          </w:p>
          <w:p w14:paraId="54000000">
            <w:pPr>
              <w:rPr>
                <w:sz w:val="22"/>
              </w:rPr>
            </w:pP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5000000">
            <w:r>
              <w:t>9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6000000">
            <w:r>
              <w:t>Разбор заданий демонстрационного ва</w:t>
            </w:r>
            <w:r>
              <w:t xml:space="preserve">рианта экзамена по математике 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7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1 -2четверть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8000000">
            <w:r>
              <w:t>10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9000000">
            <w:r>
              <w:t xml:space="preserve">Подготовка, оформление информационного стенда «Подготовка к </w:t>
            </w:r>
            <w:r>
              <w:t>О</w:t>
            </w:r>
            <w:r>
              <w:t>ГЭ».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A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3 четверть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B000000">
            <w:r>
              <w:t>11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C000000">
            <w:r>
              <w:t>Индивидуальные консультации родителей</w:t>
            </w:r>
          </w:p>
          <w:p w14:paraId="5D000000"/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E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течение года, 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F000000">
            <w:r>
              <w:t>12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0000000">
            <w:r>
              <w:t xml:space="preserve">Работа с заданиями различной сложности. </w:t>
            </w:r>
          </w:p>
          <w:p w14:paraId="61000000">
            <w:r>
              <w:t>Практикум по решению заданий второй части экзаменационной работы</w:t>
            </w: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2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Индивид работа в течение года, 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3000000">
            <w:r>
              <w:t>16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4000000">
            <w:pPr>
              <w:pStyle w:val="Style_2"/>
              <w:spacing w:after="0" w:before="0"/>
              <w:ind/>
            </w:pPr>
            <w:r>
              <w:t>Регулярное участие в диагностических работах.</w:t>
            </w:r>
          </w:p>
          <w:p w14:paraId="65000000">
            <w:pPr>
              <w:pStyle w:val="Style_2"/>
              <w:spacing w:after="0" w:before="0"/>
              <w:ind/>
            </w:pPr>
          </w:p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6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7000000">
            <w:r>
              <w:t xml:space="preserve">17 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8000000">
            <w:r>
              <w:t>Регулярное участие в тренировочных работах.</w:t>
            </w:r>
          </w:p>
          <w:p w14:paraId="69000000"/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A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  <w:tr>
        <w:tc>
          <w:tcPr>
            <w:tcW w:type="dxa" w:w="6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B000000">
            <w:r>
              <w:t>18</w:t>
            </w:r>
          </w:p>
        </w:tc>
        <w:tc>
          <w:tcPr>
            <w:tcW w:type="dxa" w:w="712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C000000">
            <w:r>
              <w:t xml:space="preserve">Мониторинг качества подготовки учащихся к </w:t>
            </w:r>
            <w:r>
              <w:t>О</w:t>
            </w:r>
            <w:r>
              <w:t>Г</w:t>
            </w:r>
            <w:r>
              <w:t>Э</w:t>
            </w:r>
            <w:r>
              <w:t>.</w:t>
            </w:r>
          </w:p>
          <w:p w14:paraId="6D000000"/>
        </w:tc>
        <w:tc>
          <w:tcPr>
            <w:tcW w:type="dxa" w:w="203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6E000000">
            <w:pPr>
              <w:ind/>
              <w:jc w:val="center"/>
              <w:rPr>
                <w:sz w:val="22"/>
              </w:rPr>
            </w:pPr>
            <w:r>
              <w:rPr>
                <w:sz w:val="22"/>
              </w:rPr>
              <w:t>В течение года</w:t>
            </w:r>
          </w:p>
        </w:tc>
      </w:tr>
    </w:tbl>
    <w:p w14:paraId="6F000000">
      <w:pPr>
        <w:pStyle w:val="Style_2"/>
        <w:spacing w:after="0" w:before="0"/>
        <w:ind w:firstLine="708" w:left="0"/>
        <w:jc w:val="both"/>
      </w:pPr>
    </w:p>
    <w:p w14:paraId="70000000">
      <w:pPr>
        <w:ind/>
        <w:jc w:val="center"/>
        <w:outlineLvl w:val="0"/>
        <w:rPr>
          <w:b w:val="1"/>
        </w:rPr>
      </w:pPr>
    </w:p>
    <w:p w14:paraId="71000000">
      <w:pPr>
        <w:ind/>
        <w:jc w:val="center"/>
        <w:outlineLvl w:val="0"/>
        <w:rPr>
          <w:b w:val="1"/>
        </w:rPr>
      </w:pPr>
    </w:p>
    <w:p w14:paraId="72000000">
      <w:pPr>
        <w:ind/>
        <w:jc w:val="center"/>
        <w:outlineLvl w:val="0"/>
        <w:rPr>
          <w:b w:val="1"/>
        </w:rPr>
      </w:pPr>
    </w:p>
    <w:p w14:paraId="73000000">
      <w:pPr>
        <w:ind/>
        <w:jc w:val="center"/>
        <w:outlineLvl w:val="0"/>
        <w:rPr>
          <w:b w:val="1"/>
        </w:rPr>
      </w:pPr>
    </w:p>
    <w:p w14:paraId="74000000">
      <w:pPr>
        <w:ind/>
        <w:jc w:val="center"/>
        <w:outlineLvl w:val="0"/>
        <w:rPr>
          <w:b w:val="1"/>
        </w:rPr>
      </w:pPr>
    </w:p>
    <w:p w14:paraId="75000000">
      <w:pPr>
        <w:ind/>
        <w:jc w:val="center"/>
        <w:outlineLvl w:val="0"/>
        <w:rPr>
          <w:b w:val="1"/>
        </w:rPr>
      </w:pPr>
    </w:p>
    <w:p w14:paraId="76000000">
      <w:pPr>
        <w:ind/>
        <w:jc w:val="center"/>
        <w:outlineLvl w:val="0"/>
        <w:rPr>
          <w:b w:val="1"/>
        </w:rPr>
      </w:pPr>
    </w:p>
    <w:p w14:paraId="77000000">
      <w:pPr>
        <w:ind/>
        <w:jc w:val="center"/>
        <w:outlineLvl w:val="0"/>
        <w:rPr>
          <w:b w:val="1"/>
        </w:rPr>
      </w:pPr>
    </w:p>
    <w:p w14:paraId="78000000">
      <w:pPr>
        <w:ind/>
        <w:jc w:val="center"/>
        <w:outlineLvl w:val="0"/>
        <w:rPr>
          <w:b w:val="1"/>
        </w:rPr>
      </w:pPr>
    </w:p>
    <w:p w14:paraId="79000000">
      <w:pPr>
        <w:ind/>
        <w:jc w:val="center"/>
        <w:outlineLvl w:val="0"/>
        <w:rPr>
          <w:b w:val="1"/>
        </w:rPr>
      </w:pPr>
      <w:r>
        <w:rPr>
          <w:b w:val="1"/>
        </w:rPr>
        <w:t>КАЛЕНДАРНО-ТЕМАТИЧЕСКОЕ ПЛАНИРОВАНИЕ</w:t>
      </w:r>
    </w:p>
    <w:p w14:paraId="7A000000">
      <w:pPr>
        <w:rPr>
          <w:b w:val="1"/>
        </w:rPr>
      </w:pPr>
    </w:p>
    <w:tbl>
      <w:tblPr>
        <w:tblStyle w:val="Style_5"/>
        <w:tblInd w:type="dxa" w:w="-176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663"/>
        <w:gridCol w:w="3708"/>
        <w:gridCol w:w="2383"/>
        <w:gridCol w:w="2252"/>
        <w:gridCol w:w="795"/>
      </w:tblGrid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B000000">
            <w:pPr>
              <w:ind/>
              <w:jc w:val="center"/>
            </w:pPr>
            <w:r>
              <w:t xml:space="preserve">№ 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C000000">
            <w:pPr>
              <w:ind/>
              <w:jc w:val="center"/>
            </w:pPr>
          </w:p>
          <w:p w14:paraId="7D000000">
            <w:pPr>
              <w:ind/>
              <w:jc w:val="center"/>
            </w:pPr>
            <w:r>
              <w:t>Тема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7E000000">
            <w:pPr>
              <w:ind/>
              <w:jc w:val="center"/>
            </w:pPr>
          </w:p>
          <w:p w14:paraId="7F000000">
            <w:pPr>
              <w:ind/>
              <w:jc w:val="center"/>
            </w:pPr>
            <w:r>
              <w:t>Виды учебной деятельности</w:t>
            </w:r>
          </w:p>
          <w:p w14:paraId="80000000">
            <w:pPr>
              <w:ind/>
              <w:jc w:val="center"/>
            </w:pPr>
            <w:r>
              <w:t>в классе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1000000">
            <w:pPr>
              <w:ind/>
              <w:jc w:val="center"/>
            </w:pPr>
          </w:p>
          <w:p w14:paraId="82000000">
            <w:pPr>
              <w:ind/>
              <w:jc w:val="center"/>
            </w:pPr>
            <w:r>
              <w:t>Домашнее задание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3000000">
            <w:pPr>
              <w:ind/>
              <w:jc w:val="center"/>
            </w:pPr>
          </w:p>
          <w:p w14:paraId="84000000">
            <w:pPr>
              <w:ind/>
              <w:jc w:val="center"/>
            </w:pPr>
            <w:r>
              <w:t>Дата проведен занят</w:t>
            </w:r>
          </w:p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5000000">
            <w:pPr>
              <w:ind/>
              <w:jc w:val="center"/>
            </w:pPr>
          </w:p>
          <w:p w14:paraId="86000000">
            <w:pPr>
              <w:ind/>
              <w:jc w:val="center"/>
            </w:pPr>
            <w:r>
              <w:t>1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7000000">
            <w:r>
              <w:t>Решение практических задач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8000000">
            <w:r>
              <w:t>Работа с демонстрационным вариантом.</w:t>
            </w:r>
          </w:p>
          <w:p w14:paraId="8900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A000000">
            <w:r>
              <w:rPr>
                <w:color w:val="000000"/>
                <w:highlight w:val="white"/>
              </w:rPr>
              <w:t>Пробны</w:t>
            </w:r>
            <w:r>
              <w:rPr>
                <w:color w:val="000000"/>
                <w:highlight w:val="white"/>
              </w:rPr>
              <w:t>й</w:t>
            </w:r>
            <w:r>
              <w:rPr>
                <w:color w:val="000000"/>
                <w:highlight w:val="white"/>
              </w:rPr>
              <w:t xml:space="preserve">  </w:t>
            </w:r>
            <w:r>
              <w:rPr>
                <w:color w:val="000000"/>
                <w:highlight w:val="white"/>
              </w:rPr>
              <w:t>вариант</w:t>
            </w:r>
            <w:r>
              <w:rPr>
                <w:color w:val="000000"/>
                <w:highlight w:val="white"/>
              </w:rPr>
              <w:t xml:space="preserve">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B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C000000">
            <w:pPr>
              <w:ind/>
              <w:jc w:val="center"/>
            </w:pPr>
          </w:p>
          <w:p w14:paraId="8D000000">
            <w:pPr>
              <w:ind/>
              <w:jc w:val="center"/>
            </w:pPr>
            <w:r>
              <w:t>2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E000000">
            <w:r>
              <w:t>Решение практических задач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8F000000">
            <w:r>
              <w:t xml:space="preserve">В-1 из сборника </w:t>
            </w:r>
            <w:r>
              <w:t xml:space="preserve">  ОГЭ 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0000000">
            <w:r>
              <w:t>В-2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1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2000000">
            <w:pPr>
              <w:ind/>
              <w:jc w:val="center"/>
            </w:pPr>
          </w:p>
          <w:p w14:paraId="93000000">
            <w:pPr>
              <w:ind/>
              <w:jc w:val="center"/>
            </w:pPr>
            <w:r>
              <w:t>3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4000000"/>
          <w:p w14:paraId="95000000">
            <w:r>
              <w:t>Числа и выражения. Преобразование выражений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6000000">
            <w:r>
              <w:t>Работа с демонстрационным вариантом.</w:t>
            </w:r>
          </w:p>
          <w:p w14:paraId="9700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8000000">
            <w:r>
              <w:t>В-3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9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A000000">
            <w:pPr>
              <w:ind/>
              <w:jc w:val="center"/>
            </w:pPr>
          </w:p>
          <w:p w14:paraId="9B000000">
            <w:pPr>
              <w:ind/>
              <w:jc w:val="center"/>
            </w:pPr>
            <w:r>
              <w:t>4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C000000">
            <w:r>
              <w:t>Числа и выражения. Преобразование выражений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D00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E000000">
            <w:r>
              <w:t>В-4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9F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0000000">
            <w:pPr>
              <w:ind/>
              <w:jc w:val="center"/>
            </w:pPr>
          </w:p>
          <w:p w14:paraId="A1000000">
            <w:pPr>
              <w:ind/>
              <w:jc w:val="center"/>
            </w:pPr>
            <w:r>
              <w:t>5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2000000">
            <w:r>
              <w:t>Уравнения. Решение уравнений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300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</w:t>
            </w:r>
            <w:bookmarkStart w:id="1" w:name="_Hlt60955881"/>
            <w:bookmarkStart w:id="2" w:name="_Hlt60955882"/>
            <w:r>
              <w:rPr>
                <w:rStyle w:val="Style_6_ch"/>
                <w:highlight w:val="white"/>
                <w:u w:val="single"/>
              </w:rPr>
              <w:t>r</w:t>
            </w:r>
            <w:bookmarkEnd w:id="1"/>
            <w:bookmarkEnd w:id="2"/>
            <w:r>
              <w:rPr>
                <w:rStyle w:val="Style_6_ch"/>
                <w:highlight w:val="white"/>
                <w:u w:val="single"/>
              </w:rPr>
              <w:t>i</w:t>
            </w:r>
            <w:bookmarkStart w:id="3" w:name="_Hlt60955294"/>
            <w:r>
              <w:rPr>
                <w:rStyle w:val="Style_6_ch"/>
                <w:highlight w:val="white"/>
                <w:u w:val="single"/>
              </w:rPr>
              <w:t>n</w:t>
            </w:r>
            <w:bookmarkEnd w:id="3"/>
            <w:r>
              <w:rPr>
                <w:rStyle w:val="Style_6_ch"/>
                <w:highlight w:val="white"/>
                <w:u w:val="single"/>
              </w:rPr>
              <w:t>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  <w:r>
              <w:t xml:space="preserve"> генератор заданий ОГЭ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4000000">
            <w:r>
              <w:t>В-5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5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6000000">
            <w:pPr>
              <w:ind/>
              <w:jc w:val="center"/>
            </w:pPr>
            <w:r>
              <w:t>6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7000000">
            <w:r>
              <w:t>Решение уравнений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8000000">
            <w:r>
              <w:t>В-6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9000000">
            <w:r>
              <w:rPr>
                <w:color w:val="000000"/>
                <w:highlight w:val="white"/>
              </w:rPr>
              <w:t>Пробны</w:t>
            </w:r>
            <w:r>
              <w:rPr>
                <w:color w:val="000000"/>
                <w:highlight w:val="white"/>
              </w:rPr>
              <w:t>й</w:t>
            </w:r>
            <w:r>
              <w:rPr>
                <w:color w:val="000000"/>
                <w:highlight w:val="white"/>
              </w:rPr>
              <w:t xml:space="preserve">  </w:t>
            </w:r>
            <w:r>
              <w:rPr>
                <w:color w:val="000000"/>
                <w:highlight w:val="white"/>
              </w:rPr>
              <w:t>вариант</w:t>
            </w:r>
            <w:r>
              <w:rPr>
                <w:color w:val="000000"/>
                <w:highlight w:val="white"/>
              </w:rPr>
              <w:t xml:space="preserve">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A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B000000">
            <w:pPr>
              <w:ind/>
              <w:jc w:val="center"/>
            </w:pPr>
            <w:r>
              <w:t>7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C000000">
            <w:r>
              <w:t>Квадратные уравнения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D000000">
            <w:r>
              <w:t>Работа с открытым банком заданий.</w:t>
            </w:r>
          </w:p>
          <w:p w14:paraId="AE000000">
            <w:r>
              <w:t>http</w:t>
            </w:r>
            <w:r>
              <w:t>://</w:t>
            </w:r>
            <w:r>
              <w:t>mathgia</w:t>
            </w:r>
            <w:r>
              <w:t>.</w:t>
            </w:r>
            <w:r>
              <w:t>ru</w:t>
            </w:r>
            <w:r>
              <w:t>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AF000000">
            <w:r>
              <w:t>В-7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0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1000000">
            <w:pPr>
              <w:ind/>
              <w:jc w:val="center"/>
            </w:pPr>
            <w:r>
              <w:t>8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2000000">
            <w:r>
              <w:t>Решение задач с помощью квадратных уравнений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3000000">
            <w:r>
              <w:t>Р</w:t>
            </w:r>
            <w:r>
              <w:t>абота с открытым банком заданий</w:t>
            </w:r>
          </w:p>
          <w:p w14:paraId="B400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5000000">
            <w:r>
              <w:t>В-8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6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7000000">
            <w:pPr>
              <w:ind/>
              <w:jc w:val="center"/>
            </w:pPr>
            <w:r>
              <w:t>9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8000000">
            <w:r>
              <w:t>Решение геометрических задач по теме «Касательная к окружности»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9000000">
            <w:r>
              <w:t>Р</w:t>
            </w:r>
            <w:r>
              <w:t>абота с открытым банком заданий</w:t>
            </w:r>
          </w:p>
          <w:p w14:paraId="BA00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B000000">
            <w:pPr>
              <w:rPr>
                <w:color w:val="000000"/>
                <w:highlight w:val="white"/>
              </w:rPr>
            </w:pPr>
            <w:r>
              <w:t>В-9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C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D000000">
            <w:pPr>
              <w:ind/>
              <w:jc w:val="center"/>
            </w:pPr>
            <w:r>
              <w:t>10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E000000">
            <w:r>
              <w:t>Уравнения с модулем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BF000000">
            <w:r>
              <w:t>В-10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0000000">
            <w:pPr>
              <w:rPr>
                <w:color w:val="000000"/>
                <w:highlight w:val="white"/>
              </w:rPr>
            </w:pPr>
            <w:r>
              <w:t>В-10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1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2000000">
            <w:pPr>
              <w:ind/>
              <w:jc w:val="center"/>
            </w:pPr>
            <w:r>
              <w:t>11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3000000">
            <w:r>
              <w:t>Системы уравнений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400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5000000">
            <w:pPr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Пробны</w:t>
            </w:r>
            <w:r>
              <w:rPr>
                <w:color w:val="000000"/>
                <w:highlight w:val="white"/>
              </w:rPr>
              <w:t>й</w:t>
            </w:r>
            <w:r>
              <w:rPr>
                <w:color w:val="000000"/>
                <w:highlight w:val="white"/>
              </w:rPr>
              <w:t xml:space="preserve">  </w:t>
            </w:r>
            <w:r>
              <w:rPr>
                <w:color w:val="000000"/>
                <w:highlight w:val="white"/>
              </w:rPr>
              <w:t>вариант</w:t>
            </w:r>
            <w:r>
              <w:rPr>
                <w:color w:val="000000"/>
                <w:highlight w:val="white"/>
              </w:rPr>
              <w:t xml:space="preserve">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6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7000000">
            <w:pPr>
              <w:ind/>
              <w:jc w:val="center"/>
            </w:pPr>
            <w:r>
              <w:t>12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8000000">
            <w:r>
              <w:t>Графики с модулем в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900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A000000">
            <w:pPr>
              <w:rPr>
                <w:color w:val="000000"/>
                <w:highlight w:val="white"/>
              </w:rPr>
            </w:pPr>
            <w:r>
              <w:t>В-20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B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C000000">
            <w:pPr>
              <w:ind/>
              <w:jc w:val="center"/>
            </w:pPr>
            <w:r>
              <w:t>13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D000000">
            <w:r>
              <w:t>Решение задач по теории вероятностей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CE000000">
            <w:r>
              <w:t>Р</w:t>
            </w:r>
            <w:r>
              <w:t>абота с открытым банком заданий</w:t>
            </w:r>
          </w:p>
          <w:p w14:paraId="CF00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0000000">
            <w:pPr>
              <w:rPr>
                <w:color w:val="000000"/>
                <w:highlight w:val="white"/>
              </w:rPr>
            </w:pPr>
            <w:r>
              <w:t>В-23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1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2000000">
            <w:pPr>
              <w:ind/>
              <w:jc w:val="center"/>
            </w:pPr>
            <w:r>
              <w:t>14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3000000">
            <w:r>
              <w:t>Геометрические задачи в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4000000">
            <w:r>
              <w:t>В-22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5000000">
            <w:pPr>
              <w:rPr>
                <w:color w:val="000000"/>
                <w:highlight w:val="white"/>
              </w:rPr>
            </w:pPr>
            <w:r>
              <w:t>В-25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6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7000000">
            <w:pPr>
              <w:ind/>
              <w:jc w:val="center"/>
            </w:pPr>
            <w:r>
              <w:t>15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8000000">
            <w:r>
              <w:t>Решение неравенств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9000000">
            <w:r>
              <w:t>Р</w:t>
            </w:r>
            <w:r>
              <w:t>абота с открытым банком заданий</w:t>
            </w:r>
          </w:p>
          <w:p w14:paraId="DA00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B000000">
            <w:pPr>
              <w:rPr>
                <w:color w:val="000000"/>
                <w:highlight w:val="white"/>
              </w:rPr>
            </w:pPr>
            <w:r>
              <w:t>В-28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C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D000000">
            <w:pPr>
              <w:ind/>
              <w:jc w:val="center"/>
            </w:pPr>
            <w:r>
              <w:t>16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E000000">
            <w:r>
              <w:t>Многочлены. Преобразования, три способа разложения на множители.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DF00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0000000">
            <w:r>
              <w:t>В-30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1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2000000">
            <w:pPr>
              <w:ind/>
              <w:jc w:val="center"/>
            </w:pPr>
            <w:r>
              <w:t>17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3000000">
            <w:r>
              <w:t>Многочлены. Преобразования, замена переменной. Степень и корень многочлена с одной переменной.</w:t>
            </w:r>
          </w:p>
          <w:p w14:paraId="E4000000"/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5000000">
            <w:r>
              <w:t>В-33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6000000">
            <w:r>
              <w:t>В-33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7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8000000">
            <w:pPr>
              <w:ind/>
              <w:jc w:val="center"/>
            </w:pPr>
            <w:r>
              <w:t>18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9000000">
            <w:r>
              <w:t xml:space="preserve">Неравенства. Числовые неравенства, их свойства. Решение неравенств. 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A000000">
            <w:r>
              <w:t>Uztest</w:t>
            </w:r>
            <w:r>
              <w:t>.</w:t>
            </w:r>
            <w:r>
              <w:t>ru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B000000">
            <w:r>
              <w:t>В-36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C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D000000">
            <w:pPr>
              <w:ind/>
              <w:jc w:val="center"/>
            </w:pPr>
            <w:r>
              <w:t>19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EE000000">
            <w:r>
              <w:t xml:space="preserve">Неравенства. Задания повышенной сложности. </w:t>
            </w:r>
          </w:p>
          <w:p w14:paraId="EF000000"/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000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1000000">
            <w:r>
              <w:t>https://oge.sdamgia.ru/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2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3000000">
            <w:pPr>
              <w:ind/>
              <w:jc w:val="center"/>
            </w:pPr>
            <w:r>
              <w:t>20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4000000">
            <w:r>
              <w:t>Декартовы координаты на плоскости. Координаты середины отрезка, длина отрезка. Угол между прямыми. Угловой коэффициент.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5000000">
            <w:r>
              <w:t>http://mathgia.ru/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6000000">
            <w:r>
              <w:t>Задания по уровням с отработкой поиска ошибок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7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8000000">
            <w:pPr>
              <w:ind/>
              <w:jc w:val="center"/>
            </w:pPr>
            <w:r>
              <w:t>21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9000000">
            <w:pPr>
              <w:rPr>
                <w:b w:val="1"/>
              </w:rPr>
            </w:pPr>
            <w:r>
              <w:t>Геометрические фигуры, их свойства</w:t>
            </w:r>
            <w:r>
              <w:t xml:space="preserve">. </w:t>
            </w:r>
            <w:r>
              <w:t>Движение на плоскости.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A00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B000000">
            <w:r>
              <w:t>В-38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C00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D000000">
            <w:pPr>
              <w:ind/>
              <w:jc w:val="center"/>
            </w:pPr>
            <w:r>
              <w:t>22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E000000">
            <w:r>
              <w:t>Треугольник: виды, свойства, формулы. Опорные таблицы.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FF000000">
            <w:r>
              <w:t>Р</w:t>
            </w:r>
            <w:r>
              <w:t>абота с открытым банком заданий</w:t>
            </w:r>
          </w:p>
          <w:p w14:paraId="00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1010000">
            <w:r>
              <w:t>В-40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2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3010000">
            <w:pPr>
              <w:ind/>
              <w:jc w:val="center"/>
            </w:pPr>
            <w:r>
              <w:t>23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4010000">
            <w:r>
              <w:t>Треугольник: решение, подобные треугольники. Теоремы косинусов и синусов. Система самопроверки.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5010000">
            <w:r>
              <w:t>Р</w:t>
            </w:r>
            <w:r>
              <w:t>абота с открытым банком заданий</w:t>
            </w:r>
          </w:p>
          <w:p w14:paraId="06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7010000">
            <w:r>
              <w:rPr>
                <w:color w:val="000000"/>
                <w:highlight w:val="white"/>
              </w:rPr>
              <w:t xml:space="preserve">Пробные варианты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8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9010000">
            <w:pPr>
              <w:ind/>
              <w:jc w:val="center"/>
            </w:pPr>
            <w:r>
              <w:t>24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A010000">
            <w:r>
              <w:t>Многоугольники. Свойства многоугольников. Вычисление площадей многоугольников.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B010000">
            <w:r>
              <w:t>Р</w:t>
            </w:r>
            <w:r>
              <w:t>абота с открытым банком заданий</w:t>
            </w:r>
          </w:p>
          <w:p w14:paraId="0C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D010000">
            <w:r>
              <w:t>В-43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E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0F010000">
            <w:pPr>
              <w:ind/>
              <w:jc w:val="center"/>
            </w:pPr>
            <w:r>
              <w:t>25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0010000">
            <w:r>
              <w:t xml:space="preserve">Окружность и круг. 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1010000"/>
          <w:p w14:paraId="12010000">
            <w:r>
              <w:t>Р</w:t>
            </w:r>
            <w:r>
              <w:t>абота с открытым банком заданий</w:t>
            </w:r>
          </w:p>
          <w:p w14:paraId="13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4010000">
            <w:r>
              <w:t>В-45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5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6010000">
            <w:pPr>
              <w:ind/>
              <w:jc w:val="center"/>
            </w:pPr>
            <w:r>
              <w:t>26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7010000">
            <w:r>
              <w:t>Решение задач повышенной сложности по геометрии.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801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9010000">
            <w:r>
              <w:t>Открытый банк заданий ФИПИ задания второй части.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A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B010000">
            <w:pPr>
              <w:ind/>
              <w:jc w:val="center"/>
            </w:pPr>
            <w:r>
              <w:t>27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C010000">
            <w:r>
              <w:t>Описательная статистика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D01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E010000">
            <w:r>
              <w:t>В-47</w:t>
            </w:r>
            <w:r>
              <w:t xml:space="preserve"> из сборника </w:t>
            </w:r>
            <w:r>
              <w:t xml:space="preserve">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1F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0010000">
            <w:pPr>
              <w:ind/>
              <w:jc w:val="center"/>
            </w:pPr>
            <w:r>
              <w:t>28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1010000">
            <w:r>
              <w:t>Теория вероятностей и комбинаторика.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2010000">
            <w:r>
              <w:rPr>
                <w:rStyle w:val="Style_6_ch"/>
                <w:highlight w:val="white"/>
                <w:u w:val="single"/>
              </w:rPr>
              <w:fldChar w:fldCharType="begin"/>
            </w:r>
            <w:r>
              <w:rPr>
                <w:rStyle w:val="Style_6_ch"/>
                <w:highlight w:val="white"/>
                <w:u w:val="single"/>
              </w:rPr>
              <w:instrText>HYPERLINK "http://vk.com/away.php?to=http%3A%2F%2Falexlarin.net%2Fgia2013%2Fmain.html&amp;post=-21459655_100"</w:instrText>
            </w:r>
            <w:r>
              <w:rPr>
                <w:rStyle w:val="Style_6_ch"/>
                <w:highlight w:val="white"/>
                <w:u w:val="single"/>
              </w:rPr>
              <w:fldChar w:fldCharType="separate"/>
            </w:r>
            <w:r>
              <w:rPr>
                <w:rStyle w:val="Style_6_ch"/>
                <w:highlight w:val="white"/>
                <w:u w:val="single"/>
              </w:rPr>
              <w:t>alexlarin.net</w:t>
            </w:r>
            <w:r>
              <w:rPr>
                <w:rStyle w:val="Style_6_ch"/>
                <w:highlight w:val="white"/>
                <w:u w:val="single"/>
              </w:rPr>
              <w:fldChar w:fldCharType="end"/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3010000">
            <w:r>
              <w:t>В-49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4010000"/>
        </w:tc>
      </w:tr>
      <w:tr>
        <w:trPr>
          <w:trHeight w:hRule="atLeast" w:val="663"/>
        </w:trP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5010000">
            <w:pPr>
              <w:ind/>
              <w:jc w:val="center"/>
            </w:pPr>
            <w:r>
              <w:t>29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6010000">
            <w:pPr>
              <w:pStyle w:val="Style_2"/>
              <w:spacing w:after="0" w:before="0"/>
              <w:ind/>
            </w:pPr>
            <w:r>
              <w:t>Решение задач по теории вероятности.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7010000">
            <w:r>
              <w:t>В-50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8010000">
            <w:r>
              <w:t xml:space="preserve">Распечатка тестов по уровню сложности.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9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A010000">
            <w:pPr>
              <w:ind/>
              <w:jc w:val="center"/>
            </w:pPr>
            <w:r>
              <w:t>30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B010000">
            <w:r>
              <w:t>Решение задач по теории вероятностей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C010000">
            <w:r>
              <w:t>Р</w:t>
            </w:r>
            <w:r>
              <w:t>абота с открытым банком заданий</w:t>
            </w:r>
          </w:p>
          <w:p w14:paraId="2D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E010000">
            <w:r>
              <w:t>В-11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2F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0010000">
            <w:pPr>
              <w:ind/>
              <w:jc w:val="center"/>
            </w:pPr>
            <w:r>
              <w:t>31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1010000">
            <w:r>
              <w:t>Решение задач по теории вероятностей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2010000">
            <w:r>
              <w:t>Р</w:t>
            </w:r>
            <w:r>
              <w:t>абота с открытым банком заданий</w:t>
            </w:r>
          </w:p>
          <w:p w14:paraId="33010000">
            <w:r>
              <w:t>https://oge.sdamgia.ru/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4010000">
            <w:pPr>
              <w:rPr>
                <w:color w:val="000000"/>
                <w:highlight w:val="white"/>
              </w:rPr>
            </w:pPr>
            <w:r>
              <w:t>В-13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5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6010000">
            <w:pPr>
              <w:ind/>
              <w:jc w:val="center"/>
            </w:pPr>
            <w:r>
              <w:t>32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7010000">
            <w:r>
              <w:t>Геометрические задачи в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8010000">
            <w:r>
              <w:t>В-15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9010000">
            <w:pPr>
              <w:rPr>
                <w:color w:val="000000"/>
                <w:highlight w:val="white"/>
              </w:rPr>
            </w:pPr>
            <w:r>
              <w:t>В-17</w:t>
            </w:r>
            <w:r>
              <w:t xml:space="preserve"> из сборника </w:t>
            </w:r>
            <w:r>
              <w:t xml:space="preserve">  ОГЭ 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A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B010000">
            <w:pPr>
              <w:ind/>
              <w:jc w:val="center"/>
            </w:pPr>
            <w:r>
              <w:t>33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C010000">
            <w:r>
              <w:t>Решение практических задач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D010000">
            <w:r>
              <w:t>Работа с демонстрационным вариантом.</w:t>
            </w:r>
          </w:p>
          <w:p w14:paraId="3E01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3F010000">
            <w:r>
              <w:rPr>
                <w:color w:val="000000"/>
                <w:highlight w:val="white"/>
              </w:rPr>
              <w:t>Пробны</w:t>
            </w:r>
            <w:r>
              <w:rPr>
                <w:color w:val="000000"/>
                <w:highlight w:val="white"/>
              </w:rPr>
              <w:t>й</w:t>
            </w:r>
            <w:r>
              <w:rPr>
                <w:color w:val="000000"/>
                <w:highlight w:val="white"/>
              </w:rPr>
              <w:t xml:space="preserve">  </w:t>
            </w:r>
            <w:r>
              <w:rPr>
                <w:color w:val="000000"/>
                <w:highlight w:val="white"/>
              </w:rPr>
              <w:t>вариант</w:t>
            </w:r>
            <w:r>
              <w:rPr>
                <w:color w:val="000000"/>
                <w:highlight w:val="white"/>
              </w:rPr>
              <w:t xml:space="preserve"> ОГЭ (сборник от ФИПИ</w:t>
            </w:r>
            <w:r>
              <w:rPr>
                <w:color w:val="000000"/>
                <w:highlight w:val="white"/>
              </w:rPr>
              <w:t>)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0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1010000">
            <w:pPr>
              <w:ind/>
              <w:jc w:val="center"/>
            </w:pPr>
            <w:r>
              <w:t>34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2010000">
            <w:r>
              <w:t>Решение практических задач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3010000">
            <w:r>
              <w:t>Работа с демонстрационным вариантом.</w:t>
            </w:r>
          </w:p>
          <w:p w14:paraId="4401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10000">
            <w:r>
              <w:t>В-19</w:t>
            </w:r>
            <w:r>
              <w:t xml:space="preserve"> из сборника </w:t>
            </w:r>
            <w:r>
              <w:t xml:space="preserve">  ОГЭ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6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7010000">
            <w:pPr>
              <w:ind/>
              <w:jc w:val="center"/>
            </w:pPr>
            <w:r>
              <w:t>35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10000">
            <w:r>
              <w:t>Решение практических задач ОГЭ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9010000">
            <w:r>
              <w:t>Работа с демонстрационным вариантом.</w:t>
            </w:r>
          </w:p>
          <w:p w14:paraId="4A010000">
            <w:r>
              <w:t>Работа с открытым банком заданий.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B010000">
            <w:r>
              <w:rPr>
                <w:color w:val="000000"/>
                <w:highlight w:val="white"/>
              </w:rPr>
              <w:t>Пробны</w:t>
            </w:r>
            <w:r>
              <w:rPr>
                <w:color w:val="000000"/>
                <w:highlight w:val="white"/>
              </w:rPr>
              <w:t>й</w:t>
            </w:r>
            <w:r>
              <w:rPr>
                <w:color w:val="000000"/>
                <w:highlight w:val="white"/>
              </w:rPr>
              <w:t xml:space="preserve">  </w:t>
            </w:r>
            <w:r>
              <w:rPr>
                <w:color w:val="000000"/>
                <w:highlight w:val="white"/>
              </w:rPr>
              <w:t>вариант</w:t>
            </w:r>
            <w:r>
              <w:rPr>
                <w:color w:val="000000"/>
                <w:highlight w:val="white"/>
              </w:rPr>
              <w:t xml:space="preserve"> ОГЭ (сборник от ФИПИ</w:t>
            </w:r>
            <w:r>
              <w:rPr>
                <w:color w:val="000000"/>
                <w:highlight w:val="white"/>
              </w:rPr>
              <w:t>)</w:t>
            </w:r>
          </w:p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C010000"/>
        </w:tc>
      </w:tr>
      <w:tr>
        <w:tc>
          <w:tcPr>
            <w:tcW w:type="dxa" w:w="6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D010000">
            <w:pPr>
              <w:ind/>
              <w:jc w:val="center"/>
            </w:pPr>
            <w:r>
              <w:t>36</w:t>
            </w:r>
          </w:p>
        </w:tc>
        <w:tc>
          <w:tcPr>
            <w:tcW w:type="dxa" w:w="370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E010000"/>
          <w:p w14:paraId="4F010000">
            <w:pPr>
              <w:rPr>
                <w:b w:val="1"/>
              </w:rPr>
            </w:pPr>
            <w:r>
              <w:rPr>
                <w:b w:val="1"/>
              </w:rPr>
              <w:t>Итоговое занятие.</w:t>
            </w:r>
          </w:p>
        </w:tc>
        <w:tc>
          <w:tcPr>
            <w:tcW w:type="dxa" w:w="238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0010000">
            <w:pPr>
              <w:rPr>
                <w:b w:val="1"/>
              </w:rPr>
            </w:pPr>
          </w:p>
          <w:p w14:paraId="51010000">
            <w:pPr>
              <w:rPr>
                <w:b w:val="1"/>
              </w:rPr>
            </w:pPr>
            <w:r>
              <w:t>Тренировочное тестирование</w:t>
            </w:r>
          </w:p>
        </w:tc>
        <w:tc>
          <w:tcPr>
            <w:tcW w:type="dxa" w:w="22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2010000"/>
        </w:tc>
        <w:tc>
          <w:tcPr>
            <w:tcW w:type="dxa" w:w="79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53010000"/>
        </w:tc>
      </w:tr>
    </w:tbl>
    <w:p w14:paraId="54010000">
      <w:pPr>
        <w:pStyle w:val="Style_2"/>
        <w:spacing w:after="0" w:before="0"/>
        <w:ind/>
        <w:jc w:val="both"/>
        <w:rPr>
          <w:b w:val="1"/>
          <w:sz w:val="16"/>
        </w:rPr>
      </w:pPr>
    </w:p>
    <w:p w14:paraId="55010000">
      <w:pPr>
        <w:rPr>
          <w:highlight w:val="white"/>
        </w:rPr>
      </w:pPr>
    </w:p>
    <w:tbl>
      <w:tblPr>
        <w:tblStyle w:val="Style_5"/>
        <w:tblLayout w:type="fixed"/>
        <w:tblCellMar>
          <w:top w:type="dxa" w:w="15"/>
          <w:left w:type="dxa" w:w="15"/>
          <w:bottom w:type="dxa" w:w="15"/>
          <w:right w:type="dxa" w:w="15"/>
        </w:tblCellMar>
      </w:tblPr>
      <w:tblGrid>
        <w:gridCol w:w="9626"/>
      </w:tblGrid>
      <w:tr>
        <w:tc>
          <w:tcPr>
            <w:tcW w:type="dxa" w:w="9626"/>
            <w:shd w:fill="FFFFFF" w:val="clear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14:paraId="56010000">
            <w:pPr>
              <w:ind/>
              <w:jc w:val="center"/>
              <w:rPr>
                <w:b w:val="1"/>
                <w:sz w:val="16"/>
              </w:rPr>
            </w:pPr>
          </w:p>
          <w:p w14:paraId="5701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>ЧТО МОЖНО ВЗЯТЬ С СОБОЙ НА ЭКЗАМЕН.</w:t>
            </w:r>
          </w:p>
          <w:p w14:paraId="58010000">
            <w:pPr>
              <w:ind/>
              <w:jc w:val="center"/>
            </w:pPr>
          </w:p>
          <w:p w14:paraId="59010000">
            <w:pPr>
              <w:rPr>
                <w:b w:val="1"/>
              </w:rPr>
            </w:pPr>
            <w:r>
              <w:t>Таблицу квад</w:t>
            </w:r>
            <w:r>
              <w:t>ра</w:t>
            </w:r>
            <w:r>
              <w:t>тов двузначных чисел, фор</w:t>
            </w:r>
            <w:r>
              <w:t>му</w:t>
            </w:r>
            <w:r>
              <w:t>лы корней квад</w:t>
            </w:r>
            <w:r>
              <w:t>рат</w:t>
            </w:r>
            <w:r>
              <w:t>но</w:t>
            </w:r>
            <w:r>
              <w:t>го уравнения, раз</w:t>
            </w:r>
            <w:r>
              <w:t>ло</w:t>
            </w:r>
            <w:r>
              <w:t>же</w:t>
            </w:r>
            <w:r>
              <w:t>ния на мно</w:t>
            </w:r>
            <w:r>
              <w:t>жи</w:t>
            </w:r>
            <w:r>
              <w:t>те</w:t>
            </w:r>
            <w:r>
              <w:t>ли квадратного трехчлена, фор</w:t>
            </w:r>
            <w:r>
              <w:t>му</w:t>
            </w:r>
            <w:r>
              <w:t>лы n-го члена и суммы n пер</w:t>
            </w:r>
            <w:r>
              <w:t>вых членов ариф</w:t>
            </w:r>
            <w:r>
              <w:t>ме</w:t>
            </w:r>
            <w:r>
              <w:t>ти</w:t>
            </w:r>
            <w:r>
              <w:t>че</w:t>
            </w:r>
            <w:r>
              <w:t>ской и гео</w:t>
            </w:r>
            <w:r>
              <w:t>мет</w:t>
            </w:r>
            <w:r>
              <w:t>ри</w:t>
            </w:r>
            <w:r>
              <w:t>че</w:t>
            </w:r>
            <w:r>
              <w:t>ской прогрессий. Каль</w:t>
            </w:r>
            <w:r>
              <w:t>ку</w:t>
            </w:r>
            <w:r>
              <w:t>ля</w:t>
            </w:r>
            <w:r>
              <w:t>то</w:t>
            </w:r>
            <w:r>
              <w:t>ры на эк</w:t>
            </w:r>
            <w:r>
              <w:t>за</w:t>
            </w:r>
            <w:r>
              <w:t>ме</w:t>
            </w:r>
            <w:r>
              <w:t xml:space="preserve">не не используются. На экзамене </w:t>
            </w:r>
            <w:r>
              <w:rPr>
                <w:b w:val="1"/>
              </w:rPr>
              <w:t>запрещено</w:t>
            </w:r>
            <w:r>
              <w:t xml:space="preserve"> пользоваться </w:t>
            </w:r>
            <w:r>
              <w:rPr>
                <w:b w:val="1"/>
              </w:rPr>
              <w:t xml:space="preserve">мобильными телефонами </w:t>
            </w:r>
            <w:r>
              <w:t>и иными средствами связи.</w:t>
            </w:r>
          </w:p>
          <w:p w14:paraId="5A010000">
            <w:pPr>
              <w:rPr>
                <w:b w:val="1"/>
              </w:rPr>
            </w:pPr>
          </w:p>
          <w:p w14:paraId="5B010000">
            <w:pPr>
              <w:rPr>
                <w:sz w:val="28"/>
              </w:rPr>
            </w:pPr>
            <w:r>
              <w:rPr>
                <w:b w:val="1"/>
              </w:rPr>
              <w:t xml:space="preserve">                </w:t>
            </w:r>
            <w:r>
              <w:rPr>
                <w:b w:val="1"/>
                <w:sz w:val="28"/>
              </w:rPr>
              <w:t>Проверяемые эле</w:t>
            </w:r>
            <w:r>
              <w:rPr>
                <w:b w:val="1"/>
                <w:sz w:val="28"/>
              </w:rPr>
              <w:t>мен</w:t>
            </w:r>
            <w:r>
              <w:rPr>
                <w:b w:val="1"/>
                <w:sz w:val="28"/>
              </w:rPr>
              <w:t>ты содержания и виды деятельности.</w:t>
            </w:r>
          </w:p>
          <w:p w14:paraId="5C010000">
            <w:r>
              <w:t>Обозначение уров</w:t>
            </w:r>
            <w:r>
              <w:t>ня сложности задания: Б — базовый, П — повышенный.</w:t>
            </w:r>
          </w:p>
          <w:tbl>
            <w:tblPr>
              <w:tblStyle w:val="Style_5"/>
              <w:tblBorders>
                <w:top w:color="000000" w:sz="6" w:val="single"/>
                <w:left w:color="000000" w:sz="6" w:val="single"/>
                <w:bottom w:color="000000" w:sz="6" w:val="single"/>
                <w:right w:color="000000" w:sz="6" w:val="single"/>
                <w:insideH w:color="000000" w:sz="4" w:val="nil"/>
                <w:insideV w:color="000000" w:sz="4" w:val="nil"/>
              </w:tblBorders>
              <w:tblLayout w:type="fixed"/>
              <w:tblCellMar>
                <w:top w:type="dxa" w:w="15"/>
                <w:left w:type="dxa" w:w="15"/>
                <w:bottom w:type="dxa" w:w="15"/>
                <w:right w:type="dxa" w:w="15"/>
              </w:tblCellMar>
            </w:tblPr>
            <w:tblGrid>
              <w:gridCol w:w="4"/>
              <w:gridCol w:w="5479"/>
              <w:gridCol w:w="4"/>
              <w:gridCol w:w="1743"/>
              <w:gridCol w:w="4"/>
              <w:gridCol w:w="1664"/>
              <w:gridCol w:w="4"/>
              <w:gridCol w:w="1072"/>
              <w:gridCol w:w="167"/>
            </w:tblGrid>
            <w:tr>
              <w:trPr>
                <w:trHeight w:hRule="atLeast" w:val="35"/>
              </w:trPr>
              <w:tc>
                <w:tcPr>
                  <w:tcW w:type="dxa" w:w="4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</w:tcPr>
                <w:p w14:paraId="5D010000"/>
              </w:tc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5E010000">
                  <w:r>
                    <w:rPr>
                      <w:b w:val="1"/>
                    </w:rPr>
                    <w:t>Проверяемые эле</w:t>
                  </w:r>
                  <w:r>
                    <w:rPr>
                      <w:b w:val="1"/>
                    </w:rPr>
                    <w:t>мен</w:t>
                  </w:r>
                  <w:r>
                    <w:rPr>
                      <w:b w:val="1"/>
                    </w:rPr>
                    <w:t>ты содержания и виды деятельности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5F010000">
                  <w:r>
                    <w:t>Уровень слож</w:t>
                  </w:r>
                  <w:r>
                    <w:t>но</w:t>
                  </w:r>
                  <w:r>
                    <w:t>сти задания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0010000">
                  <w:r>
                    <w:t>Максимальный балл за вы</w:t>
                  </w:r>
                  <w:r>
                    <w:t>пол</w:t>
                  </w:r>
                  <w:r>
                    <w:t>не</w:t>
                  </w:r>
                  <w:r>
                    <w:t>ние задания</w:t>
                  </w:r>
                </w:p>
              </w:tc>
              <w:tc>
                <w:tcPr>
                  <w:tcW w:type="dxa" w:w="1239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1010000">
                  <w:r>
                    <w:t>Примерное время вы</w:t>
                  </w:r>
                  <w:r>
                    <w:t>пол</w:t>
                  </w:r>
                  <w:r>
                    <w:t>не</w:t>
                  </w:r>
                  <w:r>
                    <w:t>ния задания (мин.)</w:t>
                  </w:r>
                </w:p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2010000">
                  <w:r>
                    <w:rPr>
                      <w:b w:val="1"/>
                    </w:rPr>
                    <w:t>Задание 1.</w:t>
                  </w:r>
                  <w:r>
                    <w:t> Уметь вы</w:t>
                  </w:r>
                  <w:r>
                    <w:t>пол</w:t>
                  </w:r>
                  <w:r>
                    <w:t>нять вычисления и пре</w:t>
                  </w:r>
                  <w:r>
                    <w:t>об</w:t>
                  </w:r>
                  <w:r>
                    <w:t>ра</w:t>
                  </w:r>
                  <w:r>
                    <w:t>зо</w:t>
                  </w:r>
                  <w:r>
                    <w:t>ва</w:t>
                  </w:r>
                  <w:r>
                    <w:t>ния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3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4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5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6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7010000">
                  <w:r>
                    <w:rPr>
                      <w:b w:val="1"/>
                    </w:rPr>
                    <w:t>Задание 2.</w:t>
                  </w:r>
                  <w:r>
                    <w:t> Уметь вы</w:t>
                  </w:r>
                  <w:r>
                    <w:t>пол</w:t>
                  </w:r>
                  <w:r>
                    <w:t>нять вычисления и преобразования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8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9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A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B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C010000">
                  <w:r>
                    <w:rPr>
                      <w:b w:val="1"/>
                    </w:rPr>
                    <w:t>Задание 3.</w:t>
                  </w:r>
                  <w:r>
                    <w:t>Уметь вы</w:t>
                  </w:r>
                  <w:r>
                    <w:t>пол</w:t>
                  </w:r>
                  <w:r>
                    <w:t>нять вычисления и преобразования, уметь вы</w:t>
                  </w:r>
                  <w:r>
                    <w:t>пол</w:t>
                  </w:r>
                  <w:r>
                    <w:t>нять преобразования ал</w:t>
                  </w:r>
                  <w:r>
                    <w:t>геб</w:t>
                  </w:r>
                  <w:r>
                    <w:t>ра</w:t>
                  </w:r>
                  <w:r>
                    <w:t>и</w:t>
                  </w:r>
                  <w:r>
                    <w:t>че</w:t>
                  </w:r>
                  <w:r>
                    <w:t>ских выражений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D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E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6F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0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1010000">
                  <w:r>
                    <w:rPr>
                      <w:b w:val="1"/>
                    </w:rPr>
                    <w:t>Задание 4.</w:t>
                  </w:r>
                  <w:r>
                    <w:t> Уметь ре</w:t>
                  </w:r>
                  <w:r>
                    <w:t>шать уравнения, не</w:t>
                  </w:r>
                  <w:r>
                    <w:t>ра</w:t>
                  </w:r>
                  <w:r>
                    <w:t>вен</w:t>
                  </w:r>
                  <w:r>
                    <w:t>ства и их системы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2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3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4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5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6010000">
                  <w:r>
                    <w:rPr>
                      <w:b w:val="1"/>
                    </w:rPr>
                    <w:t>Задание 5.</w:t>
                  </w:r>
                  <w:r>
                    <w:t> Уметь стро</w:t>
                  </w:r>
                  <w:r>
                    <w:t>ить и чи</w:t>
                  </w:r>
                  <w:r>
                    <w:t>тать графики функций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7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8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9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A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B010000">
                  <w:r>
                    <w:rPr>
                      <w:b w:val="1"/>
                    </w:rPr>
                    <w:t>Задание 6.</w:t>
                  </w:r>
                  <w:r>
                    <w:t> Уметь стро</w:t>
                  </w:r>
                  <w:r>
                    <w:t>ить и чи</w:t>
                  </w:r>
                  <w:r>
                    <w:t>тать графики функций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C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D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E010000">
                  <w:r>
                    <w:t>3-5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7F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0010000">
                  <w:r>
                    <w:rPr>
                      <w:b w:val="1"/>
                    </w:rPr>
                    <w:t>Задание 7.</w:t>
                  </w:r>
                  <w:r>
                    <w:t> Уметь вы</w:t>
                  </w:r>
                  <w:r>
                    <w:t>пол</w:t>
                  </w:r>
                  <w:r>
                    <w:t>нять преобразования ал</w:t>
                  </w:r>
                  <w:r>
                    <w:t>геб</w:t>
                  </w:r>
                  <w:r>
                    <w:t>ра</w:t>
                  </w:r>
                  <w:r>
                    <w:t>и</w:t>
                  </w:r>
                  <w:r>
                    <w:t>че</w:t>
                  </w:r>
                  <w:r>
                    <w:t>ских выражений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1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2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3010000">
                  <w:r>
                    <w:t>3-5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4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5010000">
                  <w:r>
                    <w:rPr>
                      <w:b w:val="1"/>
                    </w:rPr>
                    <w:t>Задание 8.</w:t>
                  </w:r>
                  <w:r>
                    <w:t> Уметь ре</w:t>
                  </w:r>
                  <w:r>
                    <w:t>шать уравнения, не</w:t>
                  </w:r>
                  <w:r>
                    <w:t>ра</w:t>
                  </w:r>
                  <w:r>
                    <w:t>вен</w:t>
                  </w:r>
                  <w:r>
                    <w:t>ства и их системы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6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7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8010000">
                  <w:r>
                    <w:t>2-3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9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A010000">
                  <w:r>
                    <w:rPr>
                      <w:b w:val="1"/>
                    </w:rPr>
                    <w:t>Задание 9.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B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C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D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E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8F010000">
                  <w:r>
                    <w:rPr>
                      <w:b w:val="1"/>
                    </w:rPr>
                    <w:t>Задание 10.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0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1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2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3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4010000">
                  <w:r>
                    <w:rPr>
                      <w:b w:val="1"/>
                    </w:rPr>
                    <w:t>Задание 11.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5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6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7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8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9010000">
                  <w:r>
                    <w:rPr>
                      <w:b w:val="1"/>
                    </w:rPr>
                    <w:t>Задание 12.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A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B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C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D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E010000">
                  <w:r>
                    <w:rPr>
                      <w:b w:val="1"/>
                    </w:rPr>
                    <w:t>Задание 13.</w:t>
                  </w:r>
                  <w:r>
                    <w:t> Про</w:t>
                  </w:r>
                  <w:r>
                    <w:t>во</w:t>
                  </w:r>
                  <w:r>
                    <w:t>дить доказательные рас</w:t>
                  </w:r>
                  <w:r>
                    <w:t>суж</w:t>
                  </w:r>
                  <w:r>
                    <w:t>де</w:t>
                  </w:r>
                  <w:r>
                    <w:t>ния при ре</w:t>
                  </w:r>
                  <w:r>
                    <w:t>ше</w:t>
                  </w:r>
                  <w:r>
                    <w:t>нии задач, оце</w:t>
                  </w:r>
                  <w:r>
                    <w:t>ни</w:t>
                  </w:r>
                  <w:r>
                    <w:t>вать логическую пра</w:t>
                  </w:r>
                  <w:r>
                    <w:t>виль</w:t>
                  </w:r>
                  <w:r>
                    <w:t>ность рассуждений, рас</w:t>
                  </w:r>
                  <w:r>
                    <w:t>по</w:t>
                  </w:r>
                  <w:r>
                    <w:t>зна</w:t>
                  </w:r>
                  <w:r>
                    <w:t>вать ошибочные заключения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9F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0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1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2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3010000">
                  <w:r>
                    <w:rPr>
                      <w:b w:val="1"/>
                    </w:rPr>
                    <w:t>Задание 14.</w:t>
                  </w:r>
                  <w:r>
                    <w:t> Поль</w:t>
                  </w:r>
                  <w:r>
                    <w:t>зо</w:t>
                  </w:r>
                  <w:r>
                    <w:t>вать</w:t>
                  </w:r>
                  <w:r>
                    <w:t>ся основными еди</w:t>
                  </w:r>
                  <w:r>
                    <w:t>ни</w:t>
                  </w:r>
                  <w:r>
                    <w:t>ца</w:t>
                  </w:r>
                  <w:r>
                    <w:t>ми длины, массы, времени, скорости, площади, объёма; вы</w:t>
                  </w:r>
                  <w:r>
                    <w:t>ра</w:t>
                  </w:r>
                  <w:r>
                    <w:t>жать более круп</w:t>
                  </w:r>
                  <w:r>
                    <w:t>ные единицы через более мел</w:t>
                  </w:r>
                  <w:r>
                    <w:t>кие и наоборот.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4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5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6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7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8010000">
                  <w:r>
                    <w:rPr>
                      <w:b w:val="1"/>
                    </w:rPr>
                    <w:t>Задание 15.</w:t>
                  </w:r>
                  <w:r>
                    <w:t> Опи</w:t>
                  </w:r>
                  <w:r>
                    <w:t>сы</w:t>
                  </w:r>
                  <w:r>
                    <w:t>вать с по</w:t>
                  </w:r>
                  <w:r>
                    <w:t>мо</w:t>
                  </w:r>
                  <w:r>
                    <w:t>щью функций раз</w:t>
                  </w:r>
                  <w:r>
                    <w:t>лич</w:t>
                  </w:r>
                  <w:r>
                    <w:t>ные реальные за</w:t>
                  </w:r>
                  <w:r>
                    <w:t>ви</w:t>
                  </w:r>
                  <w:r>
                    <w:t>си</w:t>
                  </w:r>
                  <w:r>
                    <w:t>мост</w:t>
                  </w:r>
                  <w:r>
                    <w:t>меж</w:t>
                  </w:r>
                  <w:r>
                    <w:t>ду величинами; ин</w:t>
                  </w:r>
                  <w:r>
                    <w:t>тер</w:t>
                  </w:r>
                  <w:r>
                    <w:t>пре</w:t>
                  </w:r>
                  <w:r>
                    <w:t>ти</w:t>
                  </w:r>
                  <w:r>
                    <w:t>ро</w:t>
                  </w:r>
                  <w:r>
                    <w:t>вать графики ре</w:t>
                  </w:r>
                  <w:r>
                    <w:t>аль</w:t>
                  </w:r>
                  <w:r>
                    <w:t>ных зависимостей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9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A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B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C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D010000">
                  <w:r>
                    <w:rPr>
                      <w:b w:val="1"/>
                    </w:rPr>
                    <w:t>Задание 16.</w:t>
                  </w:r>
                  <w:r>
                    <w:t> Ре</w:t>
                  </w:r>
                  <w:r>
                    <w:t>шать несложные прак</w:t>
                  </w:r>
                  <w:r>
                    <w:t>ти</w:t>
                  </w:r>
                  <w:r>
                    <w:t>че</w:t>
                  </w:r>
                  <w:r>
                    <w:t>ские расчетные задачи; ре</w:t>
                  </w:r>
                  <w:r>
                    <w:t>шать задачи, свя</w:t>
                  </w:r>
                  <w:r>
                    <w:t>зан</w:t>
                  </w:r>
                  <w:r>
                    <w:t>ные с отношением, про</w:t>
                  </w:r>
                  <w:r>
                    <w:t>пор</w:t>
                  </w:r>
                  <w:r>
                    <w:t>ци</w:t>
                  </w:r>
                  <w:r>
                    <w:t>о</w:t>
                  </w:r>
                  <w:r>
                    <w:t>наль</w:t>
                  </w:r>
                  <w:r>
                    <w:t>но</w:t>
                  </w:r>
                  <w:r>
                    <w:t>стью величин, дробями, процентами; поль</w:t>
                  </w:r>
                  <w:r>
                    <w:t>зо</w:t>
                  </w:r>
                  <w:r>
                    <w:t>вать</w:t>
                  </w:r>
                  <w:r>
                    <w:t>ся оценкой и при</w:t>
                  </w:r>
                  <w:r>
                    <w:t>кид</w:t>
                  </w:r>
                  <w:r>
                    <w:t>кой при прак</w:t>
                  </w:r>
                  <w:r>
                    <w:t>ти</w:t>
                  </w:r>
                  <w:r>
                    <w:t>че</w:t>
                  </w:r>
                  <w:r>
                    <w:t>ских расчетах; ин</w:t>
                  </w:r>
                  <w:r>
                    <w:t>тер</w:t>
                  </w:r>
                  <w:r>
                    <w:t>пре</w:t>
                  </w:r>
                  <w:r>
                    <w:t>ти</w:t>
                  </w:r>
                  <w:r>
                    <w:t>ро</w:t>
                  </w:r>
                  <w:r>
                    <w:t>вать результаты ре</w:t>
                  </w:r>
                  <w:r>
                    <w:t>ше</w:t>
                  </w:r>
                  <w:r>
                    <w:t>ния задач с учётом ограничений, свя</w:t>
                  </w:r>
                  <w:r>
                    <w:t>зан</w:t>
                  </w:r>
                  <w:r>
                    <w:t>ных с ре</w:t>
                  </w:r>
                  <w:r>
                    <w:t>аль</w:t>
                  </w:r>
                  <w:r>
                    <w:t>ны</w:t>
                  </w:r>
                  <w:r>
                    <w:t>ми свойствами рас</w:t>
                  </w:r>
                  <w:r>
                    <w:t>смат</w:t>
                  </w:r>
                  <w:r>
                    <w:t>ри</w:t>
                  </w:r>
                  <w:r>
                    <w:t>ва</w:t>
                  </w:r>
                  <w:r>
                    <w:t>е</w:t>
                  </w:r>
                  <w:r>
                    <w:t>мых объектов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E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AF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0010000">
                  <w:r>
                    <w:t>5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1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2010000">
                  <w:r>
                    <w:rPr>
                      <w:b w:val="1"/>
                    </w:rPr>
                    <w:t>Задание 17.</w:t>
                  </w:r>
                  <w:r>
                    <w:t> Опи</w:t>
                  </w:r>
                  <w:r>
                    <w:t>сы</w:t>
                  </w:r>
                  <w:r>
                    <w:t>вать реальные си</w:t>
                  </w:r>
                  <w:r>
                    <w:t>ту</w:t>
                  </w:r>
                  <w:r>
                    <w:t>а</w:t>
                  </w:r>
                  <w:r>
                    <w:t>ции на языке геометрии, ис</w:t>
                  </w:r>
                  <w:r>
                    <w:t>сле</w:t>
                  </w:r>
                  <w:r>
                    <w:t>до</w:t>
                  </w:r>
                  <w:r>
                    <w:t>вать построенные мо</w:t>
                  </w:r>
                  <w:r>
                    <w:t>де</w:t>
                  </w:r>
                  <w:r>
                    <w:t>ли с ис</w:t>
                  </w:r>
                  <w:r>
                    <w:t>поль</w:t>
                  </w:r>
                  <w:r>
                    <w:t>зо</w:t>
                  </w:r>
                  <w:r>
                    <w:t>ва</w:t>
                  </w:r>
                  <w:r>
                    <w:t>ни</w:t>
                  </w:r>
                  <w:r>
                    <w:t>ем геометрических по</w:t>
                  </w:r>
                  <w:r>
                    <w:t>ня</w:t>
                  </w:r>
                  <w:r>
                    <w:t>тий и теорем, ре</w:t>
                  </w:r>
                  <w:r>
                    <w:t>шать практические задачи, свя</w:t>
                  </w:r>
                  <w:r>
                    <w:t>зан</w:t>
                  </w:r>
                  <w:r>
                    <w:t>ные с на</w:t>
                  </w:r>
                  <w:r>
                    <w:t>хож</w:t>
                  </w:r>
                  <w:r>
                    <w:t>де</w:t>
                  </w:r>
                  <w:r>
                    <w:t>ни</w:t>
                  </w:r>
                  <w:r>
                    <w:t>ем геометрических величин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3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4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5010000">
                  <w:r>
                    <w:t>10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6010000"/>
              </w:tc>
            </w:tr>
            <w:tr>
              <w:trPr>
                <w:trHeight w:hRule="atLeast" w:val="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7010000">
                  <w:r>
                    <w:rPr>
                      <w:b w:val="1"/>
                    </w:rPr>
                    <w:t>Задание 18.</w:t>
                  </w:r>
                  <w:r>
                    <w:t> Ана</w:t>
                  </w:r>
                  <w:r>
                    <w:t>ли</w:t>
                  </w:r>
                  <w:r>
                    <w:t>зи</w:t>
                  </w:r>
                  <w:r>
                    <w:t>ро</w:t>
                  </w:r>
                  <w:r>
                    <w:t>вать реальные чис</w:t>
                  </w:r>
                  <w:r>
                    <w:t>ло</w:t>
                  </w:r>
                  <w:r>
                    <w:t>вые данные, пред</w:t>
                  </w:r>
                  <w:r>
                    <w:t>став</w:t>
                  </w:r>
                  <w:r>
                    <w:t>лен</w:t>
                  </w:r>
                  <w:r>
                    <w:t>ные в таблицах, на диаграммах, графиках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8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9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A010000">
                  <w:r>
                    <w:t>10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B010000"/>
              </w:tc>
            </w:tr>
            <w:tr>
              <w:trPr>
                <w:trHeight w:hRule="atLeast" w:val="390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C010000">
                  <w:r>
                    <w:rPr>
                      <w:b w:val="1"/>
                    </w:rPr>
                    <w:t>Задание 19.</w:t>
                  </w:r>
                  <w:r>
                    <w:t> Ре</w:t>
                  </w:r>
                  <w:r>
                    <w:t>шать практические задачи, тре</w:t>
                  </w:r>
                  <w:r>
                    <w:t>бу</w:t>
                  </w:r>
                  <w:r>
                    <w:t>ю</w:t>
                  </w:r>
                  <w:r>
                    <w:t>щие систематического пе</w:t>
                  </w:r>
                  <w:r>
                    <w:t>ре</w:t>
                  </w:r>
                  <w:r>
                    <w:t>бо</w:t>
                  </w:r>
                  <w:r>
                    <w:t>ра вариантов; срав</w:t>
                  </w:r>
                  <w:r>
                    <w:t>ни</w:t>
                  </w:r>
                  <w:r>
                    <w:t>вать шансы на</w:t>
                  </w:r>
                  <w:r>
                    <w:t>ступ</w:t>
                  </w:r>
                  <w:r>
                    <w:t>ле</w:t>
                  </w:r>
                  <w:r>
                    <w:t>ния случайных событий, оце</w:t>
                  </w:r>
                  <w:r>
                    <w:t>ни</w:t>
                  </w:r>
                  <w:r>
                    <w:t>вать вероятности слу</w:t>
                  </w:r>
                  <w:r>
                    <w:t>чай</w:t>
                  </w:r>
                  <w:r>
                    <w:t>но</w:t>
                  </w:r>
                  <w:r>
                    <w:t>го события, со</w:t>
                  </w:r>
                  <w:r>
                    <w:t>по</w:t>
                  </w:r>
                  <w:r>
                    <w:t>став</w:t>
                  </w:r>
                  <w:r>
                    <w:t>лять и ис</w:t>
                  </w:r>
                  <w:r>
                    <w:t>сле</w:t>
                  </w:r>
                  <w:r>
                    <w:t>до</w:t>
                  </w:r>
                  <w:r>
                    <w:t>вать модели ре</w:t>
                  </w:r>
                  <w:r>
                    <w:t>аль</w:t>
                  </w:r>
                  <w:r>
                    <w:t>ной ситуацией с ис</w:t>
                  </w:r>
                  <w:r>
                    <w:t>поль</w:t>
                  </w:r>
                  <w:r>
                    <w:t>зо</w:t>
                  </w:r>
                  <w:r>
                    <w:t>ва</w:t>
                  </w:r>
                  <w:r>
                    <w:t>ни</w:t>
                  </w:r>
                  <w:r>
                    <w:t>ем аппарата ве</w:t>
                  </w:r>
                  <w:r>
                    <w:t>ро</w:t>
                  </w:r>
                  <w:r>
                    <w:t>ят</w:t>
                  </w:r>
                  <w:r>
                    <w:t>но</w:t>
                  </w:r>
                  <w:r>
                    <w:t>сти и статистики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D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E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BF010000">
                  <w:r>
                    <w:t>10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0010000"/>
              </w:tc>
            </w:tr>
            <w:tr>
              <w:trPr>
                <w:trHeight w:hRule="atLeast" w:val="233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1010000">
                  <w:r>
                    <w:rPr>
                      <w:b w:val="1"/>
                    </w:rPr>
                    <w:t>Задание 20.</w:t>
                  </w:r>
                  <w:r>
                    <w:t> Осу</w:t>
                  </w:r>
                  <w:r>
                    <w:t>ществ</w:t>
                  </w:r>
                  <w:r>
                    <w:t>лять практические рас</w:t>
                  </w:r>
                  <w:r>
                    <w:t>че</w:t>
                  </w:r>
                  <w:r>
                    <w:t>ты по формулам, со</w:t>
                  </w:r>
                  <w:r>
                    <w:t>став</w:t>
                  </w:r>
                  <w:r>
                    <w:t>лять несложные формулы, вы</w:t>
                  </w:r>
                  <w:r>
                    <w:t>ра</w:t>
                  </w:r>
                  <w:r>
                    <w:t>жа</w:t>
                  </w:r>
                  <w:r>
                    <w:t>ю</w:t>
                  </w:r>
                  <w:r>
                    <w:t>щие зависимости между величинами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2010000">
                  <w:r>
                    <w:t>Б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3010000">
                  <w:r>
                    <w:t>1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4010000">
                  <w:r>
                    <w:t>10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5010000"/>
              </w:tc>
            </w:tr>
            <w:tr>
              <w:trPr>
                <w:trHeight w:hRule="atLeast" w:val="230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6010000">
                  <w:r>
                    <w:rPr>
                      <w:b w:val="1"/>
                    </w:rPr>
                    <w:t>Задание 21 (С1).</w:t>
                  </w:r>
                  <w:r>
                    <w:t> Уметь вы</w:t>
                  </w:r>
                  <w:r>
                    <w:t>пол</w:t>
                  </w:r>
                  <w:r>
                    <w:t>нять преобразования ал</w:t>
                  </w:r>
                  <w:r>
                    <w:t>геб</w:t>
                  </w:r>
                  <w:r>
                    <w:t>ра</w:t>
                  </w:r>
                  <w:r>
                    <w:t>и</w:t>
                  </w:r>
                  <w:r>
                    <w:t>че</w:t>
                  </w:r>
                  <w:r>
                    <w:t>ских выражений, ре</w:t>
                  </w:r>
                  <w:r>
                    <w:t>шать уравнения, не</w:t>
                  </w:r>
                  <w:r>
                    <w:t>ра</w:t>
                  </w:r>
                  <w:r>
                    <w:t>вен</w:t>
                  </w:r>
                  <w:r>
                    <w:t>ства и их системы, стро</w:t>
                  </w:r>
                  <w:r>
                    <w:t>ить и чи</w:t>
                  </w:r>
                  <w:r>
                    <w:t>тать графики функций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7010000">
                  <w:r>
                    <w:t>П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8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9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A010000"/>
              </w:tc>
            </w:tr>
            <w:tr>
              <w:trPr>
                <w:trHeight w:hRule="atLeast" w:val="335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B010000">
                  <w:r>
                    <w:rPr>
                      <w:b w:val="1"/>
                    </w:rPr>
                    <w:t>Задание 22 (С2).</w:t>
                  </w:r>
                  <w:r>
                    <w:t> Уметь вы</w:t>
                  </w:r>
                  <w:r>
                    <w:t>пол</w:t>
                  </w:r>
                  <w:r>
                    <w:t>нять преобразования ал</w:t>
                  </w:r>
                  <w:r>
                    <w:t>геб</w:t>
                  </w:r>
                  <w:r>
                    <w:t>ра</w:t>
                  </w:r>
                  <w:r>
                    <w:t>и</w:t>
                  </w:r>
                  <w:r>
                    <w:t>че</w:t>
                  </w:r>
                  <w:r>
                    <w:t>ских выражений, ре</w:t>
                  </w:r>
                  <w:r>
                    <w:t>шать уравнения, не</w:t>
                  </w:r>
                  <w:r>
                    <w:t>ра</w:t>
                  </w:r>
                  <w:r>
                    <w:t>вен</w:t>
                  </w:r>
                  <w:r>
                    <w:t>ства и их системы, стро</w:t>
                  </w:r>
                  <w:r>
                    <w:t>ить и чи</w:t>
                  </w:r>
                  <w:r>
                    <w:t>тать графики функций, стро</w:t>
                  </w:r>
                  <w:r>
                    <w:t>ить и ис</w:t>
                  </w:r>
                  <w:r>
                    <w:t>сле</w:t>
                  </w:r>
                  <w:r>
                    <w:t>до</w:t>
                  </w:r>
                  <w:r>
                    <w:t>вать простейшие ма</w:t>
                  </w:r>
                  <w:r>
                    <w:t>те</w:t>
                  </w:r>
                  <w:r>
                    <w:t>ма</w:t>
                  </w:r>
                  <w:r>
                    <w:t>ти</w:t>
                  </w:r>
                  <w:r>
                    <w:t>че</w:t>
                  </w:r>
                  <w:r>
                    <w:t>ские модели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C010000">
                  <w:r>
                    <w:t>П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D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E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CF010000"/>
              </w:tc>
            </w:tr>
            <w:tr>
              <w:trPr>
                <w:trHeight w:hRule="atLeast" w:val="339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0010000">
                  <w:r>
                    <w:rPr>
                      <w:b w:val="1"/>
                    </w:rPr>
                    <w:t>Задание 23 (С3).</w:t>
                  </w:r>
                  <w:r>
                    <w:t> Уметь вы</w:t>
                  </w:r>
                  <w:r>
                    <w:t>пол</w:t>
                  </w:r>
                  <w:r>
                    <w:t>нять преобразования ал</w:t>
                  </w:r>
                  <w:r>
                    <w:t>геб</w:t>
                  </w:r>
                  <w:r>
                    <w:t>ра</w:t>
                  </w:r>
                  <w:r>
                    <w:t>и</w:t>
                  </w:r>
                  <w:r>
                    <w:t>че</w:t>
                  </w:r>
                  <w:r>
                    <w:t>ских выражений, ре</w:t>
                  </w:r>
                  <w:r>
                    <w:t>шать уравнения, не</w:t>
                  </w:r>
                  <w:r>
                    <w:t>ра</w:t>
                  </w:r>
                  <w:r>
                    <w:t>вен</w:t>
                  </w:r>
                  <w:r>
                    <w:t>ства и их системы, стро</w:t>
                  </w:r>
                  <w:r>
                    <w:t>ить и чи</w:t>
                  </w:r>
                  <w:r>
                    <w:t>тать графики функций, стро</w:t>
                  </w:r>
                  <w:r>
                    <w:t>ить и ис</w:t>
                  </w:r>
                  <w:r>
                    <w:t>сле</w:t>
                  </w:r>
                  <w:r>
                    <w:t>до</w:t>
                  </w:r>
                  <w:r>
                    <w:t>вать простейшие ма</w:t>
                  </w:r>
                  <w:r>
                    <w:t>те</w:t>
                  </w:r>
                  <w:r>
                    <w:t>ма</w:t>
                  </w:r>
                  <w:r>
                    <w:t>ти</w:t>
                  </w:r>
                  <w:r>
                    <w:t>че</w:t>
                  </w:r>
                  <w:r>
                    <w:t>ские модели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1010000">
                  <w:r>
                    <w:t>В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2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3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4010000"/>
              </w:tc>
            </w:tr>
            <w:tr>
              <w:trPr>
                <w:trHeight w:hRule="atLeast" w:val="178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5010000">
                  <w:r>
                    <w:rPr>
                      <w:b w:val="1"/>
                    </w:rPr>
                    <w:t>Задание 24 (С4).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6010000">
                  <w:r>
                    <w:t>П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7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8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9010000"/>
              </w:tc>
            </w:tr>
            <w:tr>
              <w:trPr>
                <w:trHeight w:hRule="atLeast" w:val="230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A010000">
                  <w:r>
                    <w:rPr>
                      <w:b w:val="1"/>
                    </w:rPr>
                    <w:t>Задание 25 (С5).</w:t>
                  </w:r>
                  <w:r>
                    <w:t> Про</w:t>
                  </w:r>
                  <w:r>
                    <w:t>во</w:t>
                  </w:r>
                  <w:r>
                    <w:t>дить доказательные рас</w:t>
                  </w:r>
                  <w:r>
                    <w:t>суж</w:t>
                  </w:r>
                  <w:r>
                    <w:t>де</w:t>
                  </w:r>
                  <w:r>
                    <w:t>ния при ре</w:t>
                  </w:r>
                  <w:r>
                    <w:t>ше</w:t>
                  </w:r>
                  <w:r>
                    <w:t>нии задач, оце</w:t>
                  </w:r>
                  <w:r>
                    <w:t>ни</w:t>
                  </w:r>
                  <w:r>
                    <w:t>вать логическую пра</w:t>
                  </w:r>
                  <w:r>
                    <w:t>виль</w:t>
                  </w:r>
                  <w:r>
                    <w:t>ность рассуждений, рас</w:t>
                  </w:r>
                  <w:r>
                    <w:t>по</w:t>
                  </w:r>
                  <w:r>
                    <w:t>зна</w:t>
                  </w:r>
                  <w:r>
                    <w:t>вать ошибочные заключения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B010000">
                  <w:r>
                    <w:t>П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C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D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E010000"/>
              </w:tc>
            </w:tr>
            <w:tr>
              <w:trPr>
                <w:trHeight w:hRule="atLeast" w:val="178"/>
              </w:trPr>
              <w:tc>
                <w:tcPr>
                  <w:tcW w:type="dxa" w:w="5483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DF010000">
                  <w:r>
                    <w:rPr>
                      <w:b w:val="1"/>
                    </w:rPr>
                    <w:t>Задание 26 (С6).</w:t>
                  </w:r>
                  <w:r>
                    <w:t> Уметь вы</w:t>
                  </w:r>
                  <w:r>
                    <w:t>пол</w:t>
                  </w:r>
                  <w:r>
                    <w:t>нять действия с гео</w:t>
                  </w:r>
                  <w:r>
                    <w:t>мет</w:t>
                  </w:r>
                  <w:r>
                    <w:t>ри</w:t>
                  </w:r>
                  <w:r>
                    <w:t>че</w:t>
                  </w:r>
                  <w:r>
                    <w:t>ски</w:t>
                  </w:r>
                  <w:r>
                    <w:t>ми фигурами, ко</w:t>
                  </w:r>
                  <w:r>
                    <w:t>ор</w:t>
                  </w:r>
                  <w:r>
                    <w:t>ди</w:t>
                  </w:r>
                  <w:r>
                    <w:t>на</w:t>
                  </w:r>
                  <w:r>
                    <w:t>та</w:t>
                  </w:r>
                  <w:r>
                    <w:t>ми и векторами</w:t>
                  </w:r>
                </w:p>
              </w:tc>
              <w:tc>
                <w:tcPr>
                  <w:tcW w:type="dxa" w:w="1747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0010000">
                  <w:r>
                    <w:t>В</w:t>
                  </w:r>
                </w:p>
              </w:tc>
              <w:tc>
                <w:tcPr>
                  <w:tcW w:type="dxa" w:w="1668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1010000">
                  <w:r>
                    <w:t>2</w:t>
                  </w:r>
                </w:p>
              </w:tc>
              <w:tc>
                <w:tcPr>
                  <w:tcW w:type="dxa" w:w="1076"/>
                  <w:gridSpan w:val="2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2010000">
                  <w:r>
                    <w:t>15-20</w:t>
                  </w:r>
                </w:p>
              </w:tc>
              <w:tc>
                <w:tcPr>
                  <w:tcW w:type="dxa" w:w="167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3010000"/>
              </w:tc>
            </w:tr>
          </w:tbl>
          <w:p w14:paraId="E4010000">
            <w:pPr>
              <w:rPr>
                <w:b w:val="1"/>
              </w:rPr>
            </w:pPr>
          </w:p>
          <w:p w14:paraId="E5010000"/>
          <w:p w14:paraId="E6010000"/>
          <w:p w14:paraId="E7010000"/>
          <w:p w14:paraId="E8010000"/>
          <w:p w14:paraId="E9010000"/>
          <w:p w14:paraId="EA010000"/>
          <w:p w14:paraId="EB010000"/>
          <w:p w14:paraId="EC010000">
            <w:r>
              <w:rPr>
                <w:b w:val="1"/>
              </w:rPr>
              <w:t>ШКАЛА ПЕ</w:t>
            </w:r>
            <w:r>
              <w:rPr>
                <w:b w:val="1"/>
              </w:rPr>
              <w:t>РЕ</w:t>
            </w:r>
            <w:r>
              <w:rPr>
                <w:b w:val="1"/>
              </w:rPr>
              <w:t>ВО</w:t>
            </w:r>
            <w:r>
              <w:rPr>
                <w:b w:val="1"/>
              </w:rPr>
              <w:t>ДА ОТМЕТОК</w:t>
            </w:r>
          </w:p>
          <w:p w14:paraId="ED010000">
            <w:r>
              <w:t>Шкала пе</w:t>
            </w:r>
            <w:r>
              <w:t>ре</w:t>
            </w:r>
            <w:r>
              <w:t>сче</w:t>
            </w:r>
            <w:r>
              <w:t>та суммарного балла за выполнение</w:t>
            </w:r>
            <w:r>
              <w:br/>
            </w:r>
            <w:r>
              <w:t>экзаменационной ра</w:t>
            </w:r>
            <w:r>
              <w:t>бо</w:t>
            </w:r>
            <w:r>
              <w:t>ты в целом в от</w:t>
            </w:r>
            <w:r>
              <w:t>мет</w:t>
            </w:r>
            <w:r>
              <w:t>ку по математике</w:t>
            </w:r>
            <w:r>
              <w:t xml:space="preserve"> ( для прохождения порога необходимо решить 3 задания по геометрии и 5 заданий по алгебре)</w:t>
            </w:r>
          </w:p>
          <w:tbl>
            <w:tblPr>
              <w:tblStyle w:val="Style_5"/>
              <w:tblBorders>
                <w:top w:color="000000" w:sz="6" w:val="single"/>
                <w:left w:color="000000" w:sz="6" w:val="single"/>
                <w:bottom w:color="000000" w:sz="6" w:val="single"/>
                <w:right w:color="000000" w:sz="6" w:val="single"/>
                <w:insideH w:color="000000" w:sz="4" w:val="nil"/>
                <w:insideV w:color="000000" w:sz="4" w:val="nil"/>
              </w:tblBorders>
              <w:tblLayout w:type="fixed"/>
              <w:tblCellMar>
                <w:top w:type="dxa" w:w="15"/>
                <w:left w:type="dxa" w:w="15"/>
                <w:bottom w:type="dxa" w:w="15"/>
                <w:right w:type="dxa" w:w="15"/>
              </w:tblCellMar>
            </w:tblPr>
            <w:tblGrid>
              <w:gridCol w:w="3963"/>
              <w:gridCol w:w="570"/>
              <w:gridCol w:w="690"/>
              <w:gridCol w:w="810"/>
              <w:gridCol w:w="825"/>
            </w:tblGrid>
            <w:tr>
              <w:tc>
                <w:tcPr>
                  <w:tcW w:type="dxa" w:w="3963"/>
                  <w:tcBorders>
                    <w:top w:sz="4" w:val="nil"/>
                    <w:left w:sz="4" w:val="nil"/>
                    <w:bottom w:sz="4" w:val="nil"/>
                    <w:right w:sz="4" w:val="nil"/>
                  </w:tcBorders>
                  <w:shd w:fill="BAC2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E010000">
                  <w:pPr>
                    <w:rPr>
                      <w:b w:val="1"/>
                    </w:rPr>
                  </w:pPr>
                  <w:r>
                    <w:rPr>
                      <w:b w:val="1"/>
                    </w:rPr>
                    <w:t>Отметка по пя</w:t>
                  </w:r>
                  <w:r>
                    <w:rPr>
                      <w:b w:val="1"/>
                    </w:rPr>
                    <w:t>ти</w:t>
                  </w:r>
                  <w:r>
                    <w:rPr>
                      <w:b w:val="1"/>
                    </w:rPr>
                    <w:t>балль</w:t>
                  </w:r>
                  <w:r>
                    <w:rPr>
                      <w:b w:val="1"/>
                    </w:rPr>
                    <w:t>ной шкале</w:t>
                  </w:r>
                </w:p>
              </w:tc>
              <w:tc>
                <w:tcPr>
                  <w:tcW w:type="dxa" w:w="57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EF010000">
                  <w:r>
                    <w:t>«2»</w:t>
                  </w:r>
                </w:p>
              </w:tc>
              <w:tc>
                <w:tcPr>
                  <w:tcW w:type="dxa" w:w="69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0010000">
                  <w:r>
                    <w:t>«3»</w:t>
                  </w:r>
                </w:p>
              </w:tc>
              <w:tc>
                <w:tcPr>
                  <w:tcW w:type="dxa" w:w="81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1010000">
                  <w:r>
                    <w:t>«4»</w:t>
                  </w:r>
                </w:p>
              </w:tc>
              <w:tc>
                <w:tcPr>
                  <w:tcW w:type="dxa" w:w="825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2010000">
                  <w:r>
                    <w:t>«5»</w:t>
                  </w:r>
                </w:p>
              </w:tc>
            </w:tr>
            <w:tr>
              <w:tc>
                <w:tcPr>
                  <w:tcW w:type="dxa" w:w="3963"/>
                  <w:tcBorders>
                    <w:top w:sz="4" w:val="nil"/>
                    <w:left w:sz="4" w:val="nil"/>
                    <w:bottom w:sz="4" w:val="nil"/>
                    <w:right w:sz="4" w:val="nil"/>
                  </w:tcBorders>
                  <w:shd w:fill="BAC2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3010000">
                  <w:pPr>
                    <w:rPr>
                      <w:b w:val="1"/>
                    </w:rPr>
                  </w:pPr>
                  <w:r>
                    <w:rPr>
                      <w:b w:val="1"/>
                    </w:rPr>
                    <w:t>Суммарный балл за ра</w:t>
                  </w:r>
                  <w:r>
                    <w:rPr>
                      <w:b w:val="1"/>
                    </w:rPr>
                    <w:t>бо</w:t>
                  </w:r>
                  <w:r>
                    <w:rPr>
                      <w:b w:val="1"/>
                    </w:rPr>
                    <w:t>ту в целом</w:t>
                  </w:r>
                </w:p>
              </w:tc>
              <w:tc>
                <w:tcPr>
                  <w:tcW w:type="dxa" w:w="57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4010000">
                  <w:r>
                    <w:t>0 – 7</w:t>
                  </w:r>
                </w:p>
              </w:tc>
              <w:tc>
                <w:tcPr>
                  <w:tcW w:type="dxa" w:w="69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5010000">
                  <w:r>
                    <w:t>8 – 14</w:t>
                  </w:r>
                </w:p>
              </w:tc>
              <w:tc>
                <w:tcPr>
                  <w:tcW w:type="dxa" w:w="810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6010000">
                  <w:r>
                    <w:t>15 – 21</w:t>
                  </w:r>
                </w:p>
              </w:tc>
              <w:tc>
                <w:tcPr>
                  <w:tcW w:type="dxa" w:w="825"/>
                  <w:tcBorders>
                    <w:top w:color="000000" w:sz="6" w:val="single"/>
                    <w:left w:color="000000" w:sz="6" w:val="single"/>
                    <w:bottom w:color="000000" w:sz="6" w:val="single"/>
                    <w:right w:color="000000" w:sz="6" w:val="single"/>
                  </w:tcBorders>
                  <w:shd w:fill="FFFFFF" w:val="clear"/>
                  <w:tcMar>
                    <w:top w:type="dxa" w:w="15"/>
                    <w:left w:type="dxa" w:w="15"/>
                    <w:bottom w:type="dxa" w:w="15"/>
                    <w:right w:type="dxa" w:w="15"/>
                  </w:tcMar>
                  <w:vAlign w:val="center"/>
                </w:tcPr>
                <w:p w14:paraId="F7010000">
                  <w:r>
                    <w:t>22 – 32</w:t>
                  </w:r>
                </w:p>
              </w:tc>
            </w:tr>
          </w:tbl>
          <w:p w14:paraId="F8010000"/>
        </w:tc>
      </w:tr>
      <w:tr>
        <w:tc>
          <w:tcPr>
            <w:tcW w:type="dxa" w:w="9626"/>
            <w:shd w:fill="FFFFFF" w:val="clear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14:paraId="F9010000"/>
        </w:tc>
      </w:tr>
    </w:tbl>
    <w:p w14:paraId="FA010000">
      <w:pPr>
        <w:pStyle w:val="Style_2"/>
        <w:tabs>
          <w:tab w:leader="none" w:pos="1080" w:val="left"/>
        </w:tabs>
        <w:spacing w:after="0" w:before="0"/>
        <w:ind/>
        <w:jc w:val="center"/>
        <w:rPr>
          <w:b w:val="1"/>
        </w:rPr>
      </w:pPr>
      <w:r>
        <w:rPr>
          <w:b w:val="1"/>
        </w:rPr>
        <w:t>Материально-техническое обеспечение, интернет-ресурсы</w:t>
      </w:r>
    </w:p>
    <w:p w14:paraId="FB010000">
      <w:pPr>
        <w:pStyle w:val="Style_2"/>
        <w:tabs>
          <w:tab w:leader="none" w:pos="1080" w:val="left"/>
        </w:tabs>
        <w:spacing w:after="0" w:before="0"/>
        <w:ind w:hanging="720" w:left="720"/>
        <w:jc w:val="center"/>
        <w:rPr>
          <w:b w:val="1"/>
        </w:rPr>
      </w:pPr>
    </w:p>
    <w:p w14:paraId="FC010000">
      <w:pPr>
        <w:pStyle w:val="Style_2"/>
        <w:tabs>
          <w:tab w:leader="none" w:pos="1080" w:val="left"/>
        </w:tabs>
        <w:spacing w:after="0" w:before="0"/>
        <w:ind w:hanging="720" w:left="720"/>
        <w:jc w:val="both"/>
      </w:pPr>
      <w:r>
        <w:t xml:space="preserve">1.    Тренинг ОГЭ </w:t>
      </w:r>
      <w:r>
        <w:rPr>
          <w:rStyle w:val="Style_7_ch"/>
        </w:rPr>
        <w:fldChar w:fldCharType="begin"/>
      </w:r>
      <w:r>
        <w:rPr>
          <w:rStyle w:val="Style_7_ch"/>
        </w:rPr>
        <w:instrText>HYPERLINK "https://oge.sdamgia.ru/"</w:instrText>
      </w:r>
      <w:r>
        <w:rPr>
          <w:rStyle w:val="Style_7_ch"/>
        </w:rPr>
        <w:fldChar w:fldCharType="separate"/>
      </w:r>
      <w:r>
        <w:rPr>
          <w:rStyle w:val="Style_7_ch"/>
        </w:rPr>
        <w:t>https://oge.sdamgia.ru/</w:t>
      </w:r>
      <w:r>
        <w:rPr>
          <w:rStyle w:val="Style_7_ch"/>
        </w:rPr>
        <w:fldChar w:fldCharType="end"/>
      </w:r>
      <w:r>
        <w:t xml:space="preserve"> - </w:t>
      </w:r>
      <w:r>
        <w:rPr>
          <w:color w:val="000000"/>
          <w:highlight w:val="white"/>
        </w:rPr>
        <w:t>Образовательный портал для подготовки к экзаменам</w:t>
      </w:r>
      <w:r>
        <w:t>;</w:t>
      </w:r>
    </w:p>
    <w:p w14:paraId="FD010000">
      <w:pPr>
        <w:pStyle w:val="Style_2"/>
        <w:tabs>
          <w:tab w:leader="none" w:pos="1080" w:val="left"/>
        </w:tabs>
        <w:spacing w:after="0" w:before="0"/>
        <w:ind w:hanging="720" w:left="720"/>
        <w:jc w:val="both"/>
      </w:pPr>
      <w:r>
        <w:t>2</w:t>
      </w:r>
      <w:r>
        <w:t xml:space="preserve">.  Тесты и тренинги на </w:t>
      </w:r>
      <w:r>
        <w:t>uztest</w:t>
      </w:r>
      <w:r>
        <w:t>.</w:t>
      </w:r>
      <w:r>
        <w:t>ru</w:t>
      </w:r>
      <w:r>
        <w:t>;</w:t>
      </w:r>
    </w:p>
    <w:p w14:paraId="FE010000">
      <w:pPr>
        <w:pStyle w:val="Style_2"/>
        <w:tabs>
          <w:tab w:leader="none" w:pos="1080" w:val="left"/>
        </w:tabs>
        <w:spacing w:after="0" w:before="0"/>
        <w:ind w:hanging="720" w:left="720"/>
        <w:jc w:val="both"/>
      </w:pPr>
      <w:r>
        <w:t>3</w:t>
      </w:r>
      <w:r>
        <w:t xml:space="preserve">.  Открытый банк заданий по математике </w:t>
      </w:r>
      <w:r>
        <w:rPr>
          <w:rStyle w:val="Style_7_ch"/>
          <w:color w:val="000000"/>
        </w:rPr>
        <w:fldChar w:fldCharType="begin"/>
      </w:r>
      <w:r>
        <w:rPr>
          <w:rStyle w:val="Style_7_ch"/>
          <w:color w:val="000000"/>
        </w:rPr>
        <w:instrText>HYPERLINK "http://mathgia.ru/or/gia12/Main.html"</w:instrText>
      </w:r>
      <w:r>
        <w:rPr>
          <w:rStyle w:val="Style_7_ch"/>
          <w:color w:val="000000"/>
        </w:rPr>
        <w:fldChar w:fldCharType="separate"/>
      </w:r>
      <w:r>
        <w:rPr>
          <w:rStyle w:val="Style_7_ch"/>
          <w:color w:val="000000"/>
        </w:rPr>
        <w:t>http://mathgia.ru/or/gia12/Main.html</w:t>
      </w:r>
      <w:r>
        <w:rPr>
          <w:rStyle w:val="Style_7_ch"/>
          <w:color w:val="000000"/>
        </w:rPr>
        <w:fldChar w:fldCharType="end"/>
      </w:r>
    </w:p>
    <w:p w14:paraId="FF010000">
      <w:pPr>
        <w:pStyle w:val="Style_2"/>
        <w:tabs>
          <w:tab w:leader="none" w:pos="1080" w:val="left"/>
        </w:tabs>
        <w:spacing w:after="0" w:before="0"/>
        <w:ind w:hanging="720" w:left="720"/>
        <w:jc w:val="both"/>
      </w:pPr>
      <w:r>
        <w:t>4</w:t>
      </w:r>
      <w:r>
        <w:t>.   Генерат</w:t>
      </w:r>
      <w:r>
        <w:t>ор вариантов  ОГЭ-20</w:t>
      </w:r>
      <w:r>
        <w:t xml:space="preserve">25 </w:t>
      </w:r>
      <w:r>
        <w:rPr>
          <w:rStyle w:val="Style_7_ch"/>
          <w:color w:val="000000"/>
        </w:rPr>
        <w:fldChar w:fldCharType="begin"/>
      </w:r>
      <w:r>
        <w:rPr>
          <w:rStyle w:val="Style_7_ch"/>
          <w:color w:val="000000"/>
        </w:rPr>
        <w:instrText>HYPERLINK "http://alexlarin.net/"</w:instrText>
      </w:r>
      <w:r>
        <w:rPr>
          <w:rStyle w:val="Style_7_ch"/>
          <w:color w:val="000000"/>
        </w:rPr>
        <w:fldChar w:fldCharType="separate"/>
      </w:r>
      <w:r>
        <w:rPr>
          <w:rStyle w:val="Style_7_ch"/>
          <w:color w:val="000000"/>
        </w:rPr>
        <w:t>http://alexlarin.net/</w:t>
      </w:r>
      <w:r>
        <w:rPr>
          <w:rStyle w:val="Style_7_ch"/>
          <w:color w:val="000000"/>
        </w:rPr>
        <w:fldChar w:fldCharType="end"/>
      </w:r>
    </w:p>
    <w:p w14:paraId="00020000">
      <w:pPr>
        <w:pStyle w:val="Style_2"/>
        <w:tabs>
          <w:tab w:leader="none" w:pos="1080" w:val="left"/>
        </w:tabs>
        <w:spacing w:after="0" w:before="0"/>
        <w:ind w:hanging="720" w:left="720"/>
        <w:jc w:val="both"/>
      </w:pPr>
    </w:p>
    <w:p w14:paraId="01020000">
      <w:pPr>
        <w:pStyle w:val="Style_8"/>
        <w:spacing w:after="0" w:before="0"/>
        <w:ind/>
        <w:rPr>
          <w:rStyle w:val="Style_9_ch"/>
          <w:b w:val="1"/>
        </w:rPr>
      </w:pPr>
    </w:p>
    <w:p w14:paraId="02020000">
      <w:pPr>
        <w:pStyle w:val="Style_8"/>
        <w:spacing w:after="0" w:before="0"/>
        <w:ind/>
        <w:jc w:val="center"/>
        <w:rPr>
          <w:rStyle w:val="Style_9_ch"/>
          <w:b w:val="1"/>
        </w:rPr>
      </w:pPr>
      <w:r>
        <w:rPr>
          <w:rStyle w:val="Style_9_ch"/>
          <w:b w:val="1"/>
        </w:rPr>
        <w:t>Сайты для подготовки к ОГЭ и  ЕГЭ по математике.</w:t>
      </w:r>
    </w:p>
    <w:p w14:paraId="03020000">
      <w:pPr>
        <w:pStyle w:val="Style_8"/>
        <w:spacing w:after="0" w:before="0"/>
        <w:ind/>
        <w:jc w:val="center"/>
      </w:pPr>
    </w:p>
    <w:p w14:paraId="04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"http://www.google.com/url?q=http%3A%2F%2Flifevinet.ru%2Finetservices%2Fege.html%3Fgoto%3Dhttp%3A%2F%2Ffipi.ru%2Fview%2Fsections%2F211%2Fdocs%2F471.html&amp;sa=D&amp;sntz=1&amp;usg=AFQjCNHMgtjfsBYkcsrgz7M59W0X9NFTkA"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http://fipi.ru/view/sections/211/docs/471.html</w:t>
      </w:r>
      <w:r>
        <w:rPr>
          <w:rStyle w:val="Style_7_ch"/>
        </w:rPr>
        <w:fldChar w:fldCharType="end"/>
      </w:r>
      <w:r>
        <w:rPr>
          <w:rStyle w:val="Style_11_ch"/>
        </w:rPr>
        <w:t> - демо-версия</w:t>
      </w:r>
    </w:p>
    <w:p w14:paraId="05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"http://www.google.com/url?q=http%3A%2F%2Flifevinet.ru%2Finetservices%2Fege.html%3Fgoto%3Dhttp%3A%2F%2Falexlarin.net%2F&amp;sa=D&amp;sntz=1&amp;usg=AFQjCNHGpsUSi_GeRcU19pVDVTBUBOW2jg"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http://alexlarin.net</w:t>
      </w:r>
      <w:r>
        <w:rPr>
          <w:rStyle w:val="Style_7_ch"/>
        </w:rPr>
        <w:fldChar w:fldCharType="end"/>
      </w:r>
      <w:r>
        <w:rPr>
          <w:rStyle w:val="Style_11_ch"/>
        </w:rPr>
        <w:t> - различные материалы для подготовки</w:t>
      </w:r>
    </w:p>
    <w:p w14:paraId="06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"http://www.google.com/url?q=http%3A%2F%2Flifevinet.ru%2Finetservices%2Fege.html%3Fgoto%3Dhttp%3A%2F%2Fwww.egetrener.ru%2F&amp;sa=D&amp;sntz=1&amp;usg=AFQjCNE3Wp8BfLPjSBhbywUggqYE7wQfWg"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http://www.egetrener.ru</w:t>
      </w:r>
      <w:r>
        <w:rPr>
          <w:rStyle w:val="Style_7_ch"/>
        </w:rPr>
        <w:fldChar w:fldCharType="end"/>
      </w:r>
      <w:r>
        <w:rPr>
          <w:rStyle w:val="Style_11_ch"/>
        </w:rPr>
        <w:t> - видеоуроки</w:t>
      </w:r>
    </w:p>
    <w:p w14:paraId="07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"http://www.google.com/url?q=http%3A%2F%2Flifevinet.ru%2Finetservices%2Fege.html%3Fgoto%3Dhttp%3A%2F%2Fwww.mathege.ru%2F&amp;sa=D&amp;sntz=1&amp;usg=AFQjCNH7XWI_pZwoADfQE_3rCCW6Rf9-7w"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http://www.mathege.ru</w:t>
      </w:r>
      <w:r>
        <w:rPr>
          <w:rStyle w:val="Style_7_ch"/>
        </w:rPr>
        <w:fldChar w:fldCharType="end"/>
      </w:r>
      <w:r>
        <w:rPr>
          <w:rStyle w:val="Style_11_ch"/>
        </w:rPr>
        <w:t> - открытый банк заданий</w:t>
      </w:r>
    </w:p>
    <w:p w14:paraId="08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"http://www.google.com/url?q=http%3A%2F%2Flifevinet.ru%2Finetservices%2Fege.html%3Fgoto%3Dhttp%3A%2F%2Flive.mephist.ru%2F%3Fmid%3D1255348015%23comments&amp;sa=D&amp;sntz=1&amp;usg=AFQjCNF_AQtob0DvUYgwDIcLG40ILeGnzA"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http://live.mephist.ru/?mid=1255348015#comments</w:t>
      </w:r>
      <w:r>
        <w:rPr>
          <w:rStyle w:val="Style_7_ch"/>
        </w:rPr>
        <w:fldChar w:fldCharType="end"/>
      </w:r>
      <w:r>
        <w:rPr>
          <w:rStyle w:val="Style_11_ch"/>
        </w:rPr>
        <w:t> - Открытый банк</w:t>
      </w:r>
    </w:p>
    <w:p w14:paraId="09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"http://www.google.com/url?q=http%3A%2F%2Flifevinet.ru%2Finetservices%2Fege.html%3Fgoto%3Dhttp%3A%2F%2Freshuege.ru%2F&amp;sa=D&amp;sntz=1&amp;usg=AFQjCNEBXV5vZA-cPUBVRKUdzruCGDnHWA"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http://reshuege.ru/</w:t>
      </w:r>
      <w:r>
        <w:rPr>
          <w:rStyle w:val="Style_7_ch"/>
        </w:rPr>
        <w:fldChar w:fldCharType="end"/>
      </w:r>
    </w:p>
    <w:p w14:paraId="0A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"http://www.google.com/url?q=http%3A%2F%2Flifevinet.ru%2Finetservices%2Fege.html%3Fgoto%3Dhttp%3A%2F%2Fmatematika.egepedia.ru%2F&amp;sa=D&amp;sntz=1&amp;usg=AFQjCNEsrBGK1vabSz_2VvfDV2DKxWFl3Q"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http://matematika.egepedia.ru</w:t>
      </w:r>
      <w:r>
        <w:rPr>
          <w:rStyle w:val="Style_7_ch"/>
        </w:rPr>
        <w:fldChar w:fldCharType="end"/>
      </w:r>
    </w:p>
    <w:p w14:paraId="0B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"http://www.google.com/url?q=http%3A%2F%2Flifevinet.ru%2Finetservices%2Fege.html%3Fgoto%3Dhttp%3A%2F%2Fwww.mathedu.ru%2F&amp;sa=D&amp;sntz=1&amp;usg=AFQjCNEar198PugqS0W_Yf_C41jvcSsnrQ"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http://www.mathedu.ru</w:t>
      </w:r>
      <w:r>
        <w:rPr>
          <w:rStyle w:val="Style_7_ch"/>
        </w:rPr>
        <w:fldChar w:fldCharType="end"/>
      </w:r>
    </w:p>
    <w:p w14:paraId="0C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"http://www.google.com/url?q=http%3A%2F%2Flifevinet.ru%2Finetservices%2Fege.html%3Fgoto%3Dhttp%3A%2F%2Fwww.ege-trener.ru%2F&amp;sa=D&amp;sntz=1&amp;usg=AFQjCNH4j1C3ePPacWAHZa54IV57L7T5Dg"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http://www.ege-trener.ru</w:t>
      </w:r>
      <w:r>
        <w:rPr>
          <w:rStyle w:val="Style_7_ch"/>
        </w:rPr>
        <w:fldChar w:fldCharType="end"/>
      </w:r>
    </w:p>
    <w:p w14:paraId="0D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"http://www.google.com/url?q=http%3A%2F%2Flifevinet.ru%2Finetservices%2Fege.html%3Fgoto%3Dhttp%3A%2F%2Fegeent.narod.ru%2Fmatematika%2Fonline%2F&amp;sa=D&amp;sntz=1&amp;usg=AFQjCNFwV-9I5M7pngLO1VW0T5KKYcr7aA"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http://egeent.narod.ru/matematika/online/</w:t>
      </w:r>
      <w:r>
        <w:rPr>
          <w:rStyle w:val="Style_7_ch"/>
        </w:rPr>
        <w:fldChar w:fldCharType="end"/>
      </w:r>
    </w:p>
    <w:p w14:paraId="0E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"http://www.google.com/url?q=http%3A%2F%2Flifevinet.ru%2Finetservices%2Fege.html%3Fgoto%3Dhttp%3A%2F%2Falexlarin.net%2Fege%2F2010%2Fzadc3.pdf&amp;sa=D&amp;sntz=1&amp;usg=AFQjCNF05wXtleHbuMY5SnC-8Qg3IGjI2w"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http://alexlarin.net/ege/2010/zadc3.pdf</w:t>
      </w:r>
      <w:r>
        <w:rPr>
          <w:rStyle w:val="Style_7_ch"/>
        </w:rPr>
        <w:fldChar w:fldCharType="end"/>
      </w:r>
      <w:r>
        <w:rPr>
          <w:rStyle w:val="Style_11_ch"/>
        </w:rPr>
        <w:t> - Подготовка к C3</w:t>
      </w:r>
    </w:p>
    <w:p w14:paraId="0F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"http://www.google.com/url?q=http%3A%2F%2Flifevinet.ru%2Finetservices%2Fege.html%3Fgoto%3Dhttp%3A%2F%2Falexlarin.net%2Fege%2F2010%2FC4agk.pdf&amp;sa=D&amp;sntz=1&amp;usg=AFQjCNFs2CeGe3AHgAbwY5bySKpmY3YopQ"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http://alexlarin.net/ege/2010/C4agk.pdf</w:t>
      </w:r>
      <w:r>
        <w:rPr>
          <w:rStyle w:val="Style_7_ch"/>
        </w:rPr>
        <w:fldChar w:fldCharType="end"/>
      </w:r>
      <w:r>
        <w:rPr>
          <w:rStyle w:val="Style_11_ch"/>
        </w:rPr>
        <w:t> - Подготовка к С4</w:t>
      </w:r>
    </w:p>
    <w:p w14:paraId="10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"http://www.google.com/url?q=http%3A%2F%2Flifevinet.ru%2Finetservices%2Fege.html%3Fgoto%3Dhttp%3A%2F%2Falexlarin.net%2Fege%2F2010%2Fc1c3sta.pdf&amp;sa=D&amp;sntz=1&amp;usg=AFQjCNF-oMVV6LOAykJBp8xAoylKMJ6L-A"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http://alexlarin.net/ege/2010/c1c3sta.pdf</w:t>
      </w:r>
      <w:r>
        <w:rPr>
          <w:rStyle w:val="Style_7_ch"/>
        </w:rPr>
        <w:fldChar w:fldCharType="end"/>
      </w:r>
      <w:r>
        <w:rPr>
          <w:rStyle w:val="Style_11_ch"/>
        </w:rPr>
        <w:t> - Задания С1, С3</w:t>
      </w:r>
    </w:p>
    <w:p w14:paraId="11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"http://www.google.com/url?q=http%3A%2F%2Flifevinet.ru%2Finetservices%2Fege.html%3Fgoto%3Dhttp%3A%2F%2Fvkontakte.ru%2Fapp1841458&amp;sa=D&amp;sntz=1&amp;usg=AFQjCNEjiCAu87z7QsAppwKp2jn-a0JubQ"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http://vkontakte.ru/app1841458</w:t>
      </w:r>
      <w:r>
        <w:rPr>
          <w:rStyle w:val="Style_7_ch"/>
        </w:rPr>
        <w:fldChar w:fldCharType="end"/>
      </w:r>
      <w:r>
        <w:rPr>
          <w:rStyle w:val="Style_11_ch"/>
        </w:rPr>
        <w:t> - приложение ВКонтакте - отработка части В</w:t>
      </w:r>
    </w:p>
    <w:p w14:paraId="12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"http://www.google.com/url?q=http%3A%2F%2Flifevinet.ru%2Finetservices%2Fege.html%3Fgoto%3Dhttp%3A%2F%2Fmatematika-ege.ru%2F&amp;sa=D&amp;sntz=1&amp;usg=AFQjCNFpkLaDIvAl7ookeDUm9jgVe0jQfA"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http://matematika-ege.ru</w:t>
      </w:r>
      <w:r>
        <w:rPr>
          <w:rStyle w:val="Style_7_ch"/>
        </w:rPr>
        <w:fldChar w:fldCharType="end"/>
      </w:r>
    </w:p>
    <w:p w14:paraId="13020000">
      <w:pPr>
        <w:pStyle w:val="Style_10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"http://www.google.com/url?q=http%3A%2F%2Flifevinet.ru%2Finetservices%2Fege.html%3Fgoto%3Dhttp%3A%2F%2Fuztest.ru%2F&amp;sa=D&amp;sntz=1&amp;usg=AFQjCNHDwhlhY8luPIRiZ5WIocNq5Vj7lA"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http://uztest.ru/</w:t>
      </w:r>
      <w:r>
        <w:rPr>
          <w:rStyle w:val="Style_7_ch"/>
        </w:rPr>
        <w:fldChar w:fldCharType="end"/>
      </w:r>
    </w:p>
    <w:p w14:paraId="14020000">
      <w:pPr>
        <w:pStyle w:val="Style_10"/>
        <w:spacing w:after="0" w:before="0"/>
        <w:ind/>
        <w:rPr>
          <w:rStyle w:val="Style_11_ch"/>
        </w:rPr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"http://www.google.com/url?q=http%3A%2F%2Flifevinet.ru%2Finetservices%2Fege.html%3Fgoto%3Dhttp%3A%2F%2Fwww.diary.ru%2F~eek&amp;sa=D&amp;sntz=1&amp;usg=AFQjCNEJOdMDL0qnpzKQo2yw73ipkU6Ldg"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http://www.diary.ru/~eek</w:t>
      </w:r>
      <w:r>
        <w:rPr>
          <w:rStyle w:val="Style_7_ch"/>
        </w:rPr>
        <w:fldChar w:fldCharType="end"/>
      </w:r>
      <w:r>
        <w:rPr>
          <w:rStyle w:val="Style_11_ch"/>
        </w:rPr>
        <w:t> - Математическое сообщество.</w:t>
      </w:r>
    </w:p>
    <w:p w14:paraId="15020000">
      <w:pPr>
        <w:pStyle w:val="Style_10"/>
        <w:spacing w:after="0" w:before="0"/>
        <w:ind/>
      </w:pPr>
    </w:p>
    <w:p w14:paraId="16020000">
      <w:pPr>
        <w:pStyle w:val="Style_8"/>
        <w:spacing w:after="0" w:before="0"/>
        <w:ind/>
        <w:rPr>
          <w:rStyle w:val="Style_9_ch"/>
          <w:b w:val="1"/>
        </w:rPr>
      </w:pPr>
      <w:r>
        <w:rPr>
          <w:rStyle w:val="Style_9_ch"/>
          <w:b w:val="1"/>
        </w:rPr>
        <w:t>Видео-уроки по математике.</w:t>
      </w:r>
    </w:p>
    <w:p w14:paraId="17020000">
      <w:pPr>
        <w:pStyle w:val="Style_8"/>
        <w:spacing w:after="0" w:before="0"/>
        <w:ind/>
      </w:pPr>
    </w:p>
    <w:p w14:paraId="18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"http://www.google.com/url?q=http%3A%2F%2Flifevinet.ru%2Finetservices%2Fege.html%3Fgoto%3Dhttp%3A%2F%2Fegefun.ru%2Ftest-po-matematike&amp;sa=D&amp;sntz=1&amp;usg=AFQjCNES4mOt0PHBv16juqomKS2HxDEpbA"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http://egefun.ru/test-po-matematike</w:t>
      </w:r>
      <w:r>
        <w:rPr>
          <w:rStyle w:val="Style_7_ch"/>
        </w:rPr>
        <w:fldChar w:fldCharType="end"/>
      </w:r>
    </w:p>
    <w:p w14:paraId="19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"http://www.google.com/url?q=http%3A%2F%2Flifevinet.ru%2Finetservices%2Fege.html%3Fgoto%3Dhttp%3A%2F%2Fwww.webmath.ru%2F&amp;sa=D&amp;sntz=1&amp;usg=AFQjCNG3I_jESZHJ8unsfUCdrM1rkVFz_A"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http://www.webmath.ru/</w:t>
      </w:r>
      <w:r>
        <w:rPr>
          <w:rStyle w:val="Style_7_ch"/>
        </w:rPr>
        <w:fldChar w:fldCharType="end"/>
      </w:r>
    </w:p>
    <w:p w14:paraId="1A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"http://www.google.com/url?q=http%3A%2F%2Flifevinet.ru%2Finetservices%2Fege.html%3Fgoto%3Dhttp%3A%2F%2Fwww.shevkin.ru%2F%3Faction%3DPage%26ID%3D752&amp;sa=D&amp;sntz=1&amp;usg=AFQjCNGxFOAzmmYdZ9bl3HxW_bB_zBCyKQ"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http://www.shevkin.ru/?action=Page&amp;ID=752</w:t>
      </w:r>
      <w:r>
        <w:rPr>
          <w:rStyle w:val="Style_7_ch"/>
        </w:rPr>
        <w:fldChar w:fldCharType="end"/>
      </w:r>
      <w:r>
        <w:rPr>
          <w:rStyle w:val="Style_11_ch"/>
        </w:rPr>
        <w:t> разбор заданий С6</w:t>
      </w:r>
    </w:p>
    <w:p w14:paraId="1B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"http://www.google.com/url?q=http%3A%2F%2Flifevinet.ru%2Finetservices%2Fege.html%3Fgoto%3Dhttp%3A%2F%2Fwww.youtube.com%2Fuser%2Fwanttoknowru&amp;sa=D&amp;sntz=1&amp;usg=AFQjCNFVdW5sOrF35j4f6y-XU4YePdv6ow"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http://www.youtube.com/user/wanttoknowru</w:t>
      </w:r>
      <w:r>
        <w:rPr>
          <w:rStyle w:val="Style_7_ch"/>
        </w:rPr>
        <w:fldChar w:fldCharType="end"/>
      </w:r>
      <w:r>
        <w:rPr>
          <w:rStyle w:val="Style_11_ch"/>
        </w:rPr>
        <w:t> канал с разборами всех заданий</w:t>
      </w:r>
    </w:p>
    <w:p w14:paraId="1C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"http://www.google.com/url?q=http%3A%2F%2Flifevinet.ru%2Finetservices%2Fege.html%3Fgoto%3Dhttp%3A%2F%2Fwww.pm298.ru%2F&amp;sa=D&amp;sntz=1&amp;usg=AFQjCNFgdijqewPQRMp4amUSQY0LGhFHQw"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http://www.pm298.ru/</w:t>
      </w:r>
      <w:r>
        <w:rPr>
          <w:rStyle w:val="Style_7_ch"/>
        </w:rPr>
        <w:fldChar w:fldCharType="end"/>
      </w:r>
      <w:r>
        <w:rPr>
          <w:rStyle w:val="Style_11_ch"/>
        </w:rPr>
        <w:t> справочник математических формул</w:t>
      </w:r>
    </w:p>
    <w:p w14:paraId="1D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"http://www.google.com/url?q=http%3A%2F%2Flifevinet.ru%2Finetservices%2Fege.html%3Fgoto%3Dhttp%3A%2F%2Fwww.uztest.ru%2Fabstracts%2F%3Fidabstract%3D18&amp;sa=D&amp;sntz=1&amp;usg=AFQjCNGcnDHuFsfOahtIwE3Iff6ksDY7kg"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http://www.uztest.ru/abstracts/?idabstract=18</w:t>
      </w:r>
      <w:r>
        <w:rPr>
          <w:rStyle w:val="Style_7_ch"/>
        </w:rPr>
        <w:fldChar w:fldCharType="end"/>
      </w:r>
      <w:r>
        <w:rPr>
          <w:rStyle w:val="Style_11_ch"/>
        </w:rPr>
        <w:t xml:space="preserve"> квадратичная функция: примеры и задачи </w:t>
      </w:r>
    </w:p>
    <w:p w14:paraId="1E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"http://www.google.com/url?q=http%3A%2F%2Flifevinet.ru%2Finetservices%2Fege.html%3Fgoto%3Dhttp%3A%2F%2Fwww.bymath.net%2F&amp;sa=D&amp;sntz=1&amp;usg=AFQjCNFypg_-INHvmWpRn4Stv67cy4FLBA"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http://www.bymath.net/</w:t>
      </w:r>
      <w:r>
        <w:rPr>
          <w:rStyle w:val="Style_7_ch"/>
        </w:rPr>
        <w:fldChar w:fldCharType="end"/>
      </w:r>
      <w:r>
        <w:rPr>
          <w:rStyle w:val="Style_11_ch"/>
        </w:rPr>
        <w:t> элементарная математика</w:t>
      </w:r>
    </w:p>
    <w:p w14:paraId="1F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"http://www.google.com/url?q=http%3A%2F%2Flifevinet.ru%2Finetservices%2Fege.html%3Fgoto%3Dhttp%3A%2F%2Fdvoika.net%2F&amp;sa=D&amp;sntz=1&amp;usg=AFQjCNF-_AN8um0F-1pls_MzLuSf9QpW2A"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http://dvoika.net/</w:t>
      </w:r>
      <w:r>
        <w:rPr>
          <w:rStyle w:val="Style_7_ch"/>
        </w:rPr>
        <w:fldChar w:fldCharType="end"/>
      </w:r>
      <w:r>
        <w:rPr>
          <w:rStyle w:val="Style_11_ch"/>
        </w:rPr>
        <w:t> лекции</w:t>
      </w:r>
    </w:p>
    <w:p w14:paraId="20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"http://www.google.com/url?q=http%3A%2F%2Flifevinet.ru%2Finetservices%2Fege.html%3Fgoto%3Dhttp%3A%2F%2Fwww.slideboom.com%2Fpeople%2Flsvirina&amp;sa=D&amp;sntz=1&amp;usg=AFQjCNFYrH7ewDZNpE38Vq2lAJqHedK5LA"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http://www.slideboom.com/people/lsvirina</w:t>
      </w:r>
      <w:r>
        <w:rPr>
          <w:rStyle w:val="Style_7_ch"/>
        </w:rPr>
        <w:fldChar w:fldCharType="end"/>
      </w:r>
      <w:r>
        <w:rPr>
          <w:rStyle w:val="Style_11_ch"/>
        </w:rPr>
        <w:t> презентации по темам</w:t>
      </w:r>
    </w:p>
    <w:p w14:paraId="21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"http://www.google.com/url?q=http%3A%2F%2Flifevinet.ru%2Finetservices%2Fege.html%3Fgoto%3Dhttp%3A%2F%2Fwww.ph4s.ru%2Fbook_ab_mat_zad.html&amp;sa=D&amp;sntz=1&amp;usg=AFQjCNHNMe6zTnxi_6DQLJntqISW6_J8oA"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http://www.ph4s.ru/book_ab_mat_zad.html</w:t>
      </w:r>
      <w:r>
        <w:rPr>
          <w:rStyle w:val="Style_7_ch"/>
        </w:rPr>
        <w:fldChar w:fldCharType="end"/>
      </w:r>
      <w:r>
        <w:rPr>
          <w:rStyle w:val="Style_11_ch"/>
        </w:rPr>
        <w:t> книги</w:t>
      </w:r>
    </w:p>
    <w:p w14:paraId="22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"http://www.google.com/url?q=http%3A%2F%2Flifevinet.ru%2Finetservices%2Fege.html%3Fgoto%3Dhttp%3A%2F%2Funiquation.ru%2Fru%2F&amp;sa=D&amp;sntz=1&amp;usg=AFQjCNHMPPviZFkTDcboV8J9OfmQX2K7RQ"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http://uniquation.ru/ru/</w:t>
      </w:r>
      <w:r>
        <w:rPr>
          <w:rStyle w:val="Style_7_ch"/>
        </w:rPr>
        <w:fldChar w:fldCharType="end"/>
      </w:r>
      <w:r>
        <w:rPr>
          <w:rStyle w:val="Style_11_ch"/>
        </w:rPr>
        <w:t> формулы</w:t>
      </w:r>
    </w:p>
    <w:p w14:paraId="23020000">
      <w:pPr>
        <w:pStyle w:val="Style_12"/>
        <w:spacing w:after="0" w:before="0"/>
        <w:ind/>
      </w:pPr>
      <w:r>
        <w:rPr>
          <w:rStyle w:val="Style_7_ch"/>
        </w:rPr>
        <w:fldChar w:fldCharType="begin"/>
      </w:r>
      <w:r>
        <w:rPr>
          <w:rStyle w:val="Style_7_ch"/>
        </w:rPr>
        <w:instrText>HYPERLINK "http://www.google.com/url?q=http%3A%2F%2Flifevinet.ru%2Finetservices%2Fege.html%3Fgoto%3Dhttp%3A%2F%2Fwww.mathnet.spb.ru%2Ftexts.htm&amp;sa=D&amp;sntz=1&amp;usg=AFQjCNEPjht_BZH_HLv-pPyvxtE3Q5Z4vQ"</w:instrText>
      </w:r>
      <w:r>
        <w:rPr>
          <w:rStyle w:val="Style_7_ch"/>
        </w:rPr>
        <w:fldChar w:fldCharType="separate"/>
      </w:r>
      <w:r>
        <w:rPr>
          <w:rStyle w:val="Style_7_ch"/>
        </w:rPr>
        <w:t>http://www.mathnet.spb.ru/texts.htm</w:t>
      </w:r>
      <w:r>
        <w:rPr>
          <w:rStyle w:val="Style_7_ch"/>
        </w:rPr>
        <w:fldChar w:fldCharType="end"/>
      </w:r>
      <w:r>
        <w:rPr>
          <w:rStyle w:val="Style_11_ch"/>
        </w:rPr>
        <w:t> методические материалы.</w:t>
      </w:r>
    </w:p>
    <w:p w14:paraId="24020000">
      <w:pPr>
        <w:pStyle w:val="Style_2"/>
        <w:spacing w:after="0" w:before="0"/>
        <w:ind/>
        <w:jc w:val="center"/>
        <w:rPr>
          <w:b w:val="1"/>
        </w:rPr>
      </w:pPr>
      <w:r>
        <w:rPr>
          <w:b w:val="1"/>
        </w:rPr>
        <w:t>Литература</w:t>
      </w:r>
    </w:p>
    <w:p w14:paraId="25020000">
      <w:pPr>
        <w:pStyle w:val="Style_2"/>
        <w:spacing w:after="0" w:before="0"/>
        <w:ind/>
        <w:jc w:val="center"/>
        <w:rPr>
          <w:b w:val="1"/>
        </w:rPr>
      </w:pPr>
    </w:p>
    <w:p w14:paraId="26020000">
      <w:pPr>
        <w:numPr>
          <w:ilvl w:val="0"/>
          <w:numId w:val="6"/>
        </w:numPr>
        <w:tabs>
          <w:tab w:leader="none" w:pos="720" w:val="left"/>
          <w:tab w:leader="none" w:pos="1080" w:val="left"/>
          <w:tab w:leader="none" w:pos="1440" w:val="clear"/>
        </w:tabs>
        <w:ind w:firstLine="540" w:left="180"/>
      </w:pPr>
      <w:r>
        <w:t>И.В. Ященко</w:t>
      </w:r>
      <w:r>
        <w:t>, С.А.Шестаков.</w:t>
      </w:r>
      <w:r>
        <w:t xml:space="preserve"> Сборник </w:t>
      </w:r>
      <w:r>
        <w:t>ОГЭ 20</w:t>
      </w:r>
      <w:r>
        <w:t>25</w:t>
      </w:r>
      <w:r>
        <w:t>: «Типовые тестовые задания» от разработчиков ФИПИ</w:t>
      </w:r>
      <w:r>
        <w:t xml:space="preserve">. </w:t>
      </w:r>
      <w:r>
        <w:t xml:space="preserve">Изд. </w:t>
      </w:r>
      <w:r>
        <w:t>«Экзамен», М.20</w:t>
      </w:r>
      <w:r>
        <w:t>25</w:t>
      </w:r>
      <w:r>
        <w:t>.</w:t>
      </w:r>
    </w:p>
    <w:sectPr>
      <w:pgSz w:h="16838" w:orient="portrait" w:w="11906"/>
      <w:pgMar w:bottom="142" w:footer="709" w:gutter="0" w:header="709" w:left="1560" w:right="720" w:top="568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"/>
      <w:lvlJc w:val="left"/>
      <w:pPr>
        <w:ind w:hanging="360" w:left="108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80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52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24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9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68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40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12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840"/>
      </w:pPr>
      <w:rPr>
        <w:rFonts w:ascii="Wingdings" w:hAnsi="Wingdings"/>
      </w:rPr>
    </w:lvl>
  </w:abstractNum>
  <w:abstractNum w:abstractNumId="1">
    <w:lvl w:ilvl="0">
      <w:start w:val="1"/>
      <w:numFmt w:val="bullet"/>
      <w:lvlText w:val=""/>
      <w:lvlJc w:val="left"/>
      <w:pPr>
        <w:ind w:hanging="360" w:left="108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80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52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324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9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68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40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612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840"/>
      </w:pPr>
      <w:rPr>
        <w:rFonts w:ascii="Wingdings" w:hAnsi="Wingdings"/>
      </w:rPr>
    </w:lvl>
  </w:abstractNum>
  <w:abstractNum w:abstractNumId="2">
    <w:lvl w:ilvl="0">
      <w:start w:val="1"/>
      <w:numFmt w:val="bullet"/>
      <w:lvlText w:val=""/>
      <w:lvlJc w:val="left"/>
      <w:pPr>
        <w:ind w:hanging="360" w:left="72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lowerLetter"/>
      <w:lvlText w:val="%2."/>
      <w:lvlJc w:val="left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180" w:left="2160"/>
      </w:pPr>
    </w:lvl>
    <w:lvl w:ilvl="3">
      <w:start w:val="1"/>
      <w:numFmt w:val="decimal"/>
      <w:lvlText w:val="%4."/>
      <w:lvlJc w:val="left"/>
      <w:pPr>
        <w:ind w:hanging="360" w:left="2880"/>
      </w:pPr>
    </w:lvl>
    <w:lvl w:ilvl="4">
      <w:start w:val="1"/>
      <w:numFmt w:val="lowerLetter"/>
      <w:lvlText w:val="%5."/>
      <w:lvlJc w:val="left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18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lowerLett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">
    <w:lvl w:ilvl="0">
      <w:start w:val="1"/>
      <w:numFmt w:val="decimal"/>
      <w:lvlText w:val="%1."/>
      <w:lvlJc w:val="left"/>
      <w:pPr>
        <w:tabs>
          <w:tab w:leader="none" w:pos="720" w:val="left"/>
        </w:tabs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5">
    <w:lvl w:ilvl="0">
      <w:start w:val="1"/>
      <w:numFmt w:val="decimal"/>
      <w:lvlText w:val="%1."/>
      <w:lvlJc w:val="left"/>
      <w:pPr>
        <w:tabs>
          <w:tab w:leader="none" w:pos="1440" w:val="left"/>
        </w:tabs>
        <w:ind w:hanging="360" w:left="1440"/>
      </w:pPr>
    </w:lvl>
    <w:lvl w:ilvl="1">
      <w:start w:val="1"/>
      <w:numFmt w:val="lowerLetter"/>
      <w:lvlText w:val="%2."/>
      <w:lvlJc w:val="left"/>
      <w:pPr>
        <w:tabs>
          <w:tab w:leader="none" w:pos="2160" w:val="left"/>
        </w:tabs>
        <w:ind w:hanging="360" w:left="2160"/>
      </w:pPr>
    </w:lvl>
    <w:lvl w:ilvl="2">
      <w:start w:val="1"/>
      <w:numFmt w:val="lowerRoman"/>
      <w:lvlText w:val="%3."/>
      <w:lvlJc w:val="right"/>
      <w:pPr>
        <w:tabs>
          <w:tab w:leader="none" w:pos="2880" w:val="left"/>
        </w:tabs>
        <w:ind w:hanging="180" w:left="2880"/>
      </w:pPr>
    </w:lvl>
    <w:lvl w:ilvl="3">
      <w:start w:val="1"/>
      <w:numFmt w:val="decimal"/>
      <w:lvlText w:val="%4."/>
      <w:lvlJc w:val="left"/>
      <w:pPr>
        <w:tabs>
          <w:tab w:leader="none" w:pos="3600" w:val="left"/>
        </w:tabs>
        <w:ind w:hanging="360" w:left="3600"/>
      </w:pPr>
    </w:lvl>
    <w:lvl w:ilvl="4">
      <w:start w:val="1"/>
      <w:numFmt w:val="lowerLetter"/>
      <w:lvlText w:val="%5."/>
      <w:lvlJc w:val="left"/>
      <w:pPr>
        <w:tabs>
          <w:tab w:leader="none" w:pos="4320" w:val="left"/>
        </w:tabs>
        <w:ind w:hanging="360" w:left="4320"/>
      </w:pPr>
    </w:lvl>
    <w:lvl w:ilvl="5">
      <w:start w:val="1"/>
      <w:numFmt w:val="lowerRoman"/>
      <w:lvlText w:val="%6."/>
      <w:lvlJc w:val="right"/>
      <w:pPr>
        <w:tabs>
          <w:tab w:leader="none" w:pos="5040" w:val="left"/>
        </w:tabs>
        <w:ind w:hanging="180" w:left="5040"/>
      </w:pPr>
    </w:lvl>
    <w:lvl w:ilvl="6">
      <w:start w:val="1"/>
      <w:numFmt w:val="decimal"/>
      <w:lvlText w:val="%7."/>
      <w:lvlJc w:val="left"/>
      <w:pPr>
        <w:tabs>
          <w:tab w:leader="none" w:pos="5760" w:val="left"/>
        </w:tabs>
        <w:ind w:hanging="360" w:left="5760"/>
      </w:pPr>
    </w:lvl>
    <w:lvl w:ilvl="7">
      <w:start w:val="1"/>
      <w:numFmt w:val="lowerLetter"/>
      <w:lvlText w:val="%8."/>
      <w:lvlJc w:val="left"/>
      <w:pPr>
        <w:tabs>
          <w:tab w:leader="none" w:pos="6480" w:val="left"/>
        </w:tabs>
        <w:ind w:hanging="360" w:left="6480"/>
      </w:pPr>
    </w:lvl>
    <w:lvl w:ilvl="8">
      <w:start w:val="1"/>
      <w:numFmt w:val="lowerRoman"/>
      <w:lvlText w:val="%9."/>
      <w:lvlJc w:val="right"/>
      <w:pPr>
        <w:tabs>
          <w:tab w:leader="none" w:pos="7200" w:val="left"/>
        </w:tabs>
        <w:ind w:hanging="180" w:left="720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Times New Roman" w:hAnsi="Times New Roman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3" w:type="paragraph">
    <w:name w:val="Normal"/>
    <w:link w:val="Style_13_ch"/>
    <w:uiPriority w:val="0"/>
    <w:qFormat/>
    <w:rPr>
      <w:sz w:val="24"/>
    </w:rPr>
  </w:style>
  <w:style w:default="1" w:styleId="Style_13_ch" w:type="character">
    <w:name w:val="Normal"/>
    <w:link w:val="Style_13"/>
    <w:rPr>
      <w:sz w:val="24"/>
    </w:rPr>
  </w:style>
  <w:style w:styleId="Style_14" w:type="paragraph">
    <w:name w:val="toc 2"/>
    <w:next w:val="Style_13"/>
    <w:link w:val="Style_1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4_ch" w:type="character">
    <w:name w:val="toc 2"/>
    <w:link w:val="Style_14"/>
    <w:rPr>
      <w:rFonts w:ascii="XO Thames" w:hAnsi="XO Thames"/>
      <w:sz w:val="28"/>
    </w:rPr>
  </w:style>
  <w:style w:styleId="Style_15" w:type="paragraph">
    <w:name w:val="Default Paragraph Font"/>
    <w:link w:val="Style_15_ch"/>
  </w:style>
  <w:style w:styleId="Style_15_ch" w:type="character">
    <w:name w:val="Default Paragraph Font"/>
    <w:link w:val="Style_15"/>
  </w:style>
  <w:style w:styleId="Style_1" w:type="paragraph">
    <w:name w:val="Default"/>
    <w:link w:val="Style_1_ch"/>
    <w:rPr>
      <w:rFonts w:ascii="Cambria" w:hAnsi="Cambria"/>
      <w:color w:val="000000"/>
      <w:sz w:val="24"/>
    </w:rPr>
  </w:style>
  <w:style w:styleId="Style_1_ch" w:type="character">
    <w:name w:val="Default"/>
    <w:link w:val="Style_1"/>
    <w:rPr>
      <w:rFonts w:ascii="Cambria" w:hAnsi="Cambria"/>
      <w:color w:val="000000"/>
      <w:sz w:val="24"/>
    </w:rPr>
  </w:style>
  <w:style w:styleId="Style_16" w:type="paragraph">
    <w:name w:val="toc 4"/>
    <w:next w:val="Style_13"/>
    <w:link w:val="Style_16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6_ch" w:type="character">
    <w:name w:val="toc 4"/>
    <w:link w:val="Style_16"/>
    <w:rPr>
      <w:rFonts w:ascii="XO Thames" w:hAnsi="XO Thames"/>
      <w:sz w:val="28"/>
    </w:rPr>
  </w:style>
  <w:style w:styleId="Style_4" w:type="paragraph">
    <w:name w:val="List Paragraph"/>
    <w:basedOn w:val="Style_13"/>
    <w:link w:val="Style_4_ch"/>
    <w:pPr>
      <w:spacing w:after="200" w:line="276" w:lineRule="auto"/>
      <w:ind w:firstLine="0" w:left="720"/>
      <w:contextualSpacing w:val="1"/>
    </w:pPr>
    <w:rPr>
      <w:rFonts w:ascii="Calibri" w:hAnsi="Calibri"/>
      <w:sz w:val="22"/>
    </w:rPr>
  </w:style>
  <w:style w:styleId="Style_4_ch" w:type="character">
    <w:name w:val="List Paragraph"/>
    <w:basedOn w:val="Style_13_ch"/>
    <w:link w:val="Style_4"/>
    <w:rPr>
      <w:rFonts w:ascii="Calibri" w:hAnsi="Calibri"/>
      <w:sz w:val="22"/>
    </w:rPr>
  </w:style>
  <w:style w:styleId="Style_17" w:type="paragraph">
    <w:name w:val="toc 6"/>
    <w:next w:val="Style_13"/>
    <w:link w:val="Style_1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7_ch" w:type="character">
    <w:name w:val="toc 6"/>
    <w:link w:val="Style_17"/>
    <w:rPr>
      <w:rFonts w:ascii="XO Thames" w:hAnsi="XO Thames"/>
      <w:sz w:val="28"/>
    </w:rPr>
  </w:style>
  <w:style w:styleId="Style_18" w:type="paragraph">
    <w:name w:val="toc 7"/>
    <w:next w:val="Style_13"/>
    <w:link w:val="Style_1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8_ch" w:type="character">
    <w:name w:val="toc 7"/>
    <w:link w:val="Style_18"/>
    <w:rPr>
      <w:rFonts w:ascii="XO Thames" w:hAnsi="XO Thames"/>
      <w:sz w:val="28"/>
    </w:rPr>
  </w:style>
  <w:style w:styleId="Style_19" w:type="paragraph">
    <w:name w:val="page number"/>
    <w:basedOn w:val="Style_15"/>
    <w:link w:val="Style_19_ch"/>
  </w:style>
  <w:style w:styleId="Style_19_ch" w:type="character">
    <w:name w:val="page number"/>
    <w:basedOn w:val="Style_15_ch"/>
    <w:link w:val="Style_19"/>
  </w:style>
  <w:style w:styleId="Style_20" w:type="paragraph">
    <w:name w:val="heading 3"/>
    <w:next w:val="Style_13"/>
    <w:link w:val="Style_20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20_ch" w:type="character">
    <w:name w:val="heading 3"/>
    <w:link w:val="Style_20"/>
    <w:rPr>
      <w:rFonts w:ascii="XO Thames" w:hAnsi="XO Thames"/>
      <w:b w:val="1"/>
      <w:sz w:val="26"/>
    </w:rPr>
  </w:style>
  <w:style w:styleId="Style_6" w:type="paragraph">
    <w:name w:val="a"/>
    <w:basedOn w:val="Style_15"/>
    <w:link w:val="Style_6_ch"/>
  </w:style>
  <w:style w:styleId="Style_6_ch" w:type="character">
    <w:name w:val="a"/>
    <w:basedOn w:val="Style_15_ch"/>
    <w:link w:val="Style_6"/>
  </w:style>
  <w:style w:styleId="Style_11" w:type="paragraph">
    <w:name w:val="c2"/>
    <w:basedOn w:val="Style_15"/>
    <w:link w:val="Style_11_ch"/>
  </w:style>
  <w:style w:styleId="Style_11_ch" w:type="character">
    <w:name w:val="c2"/>
    <w:basedOn w:val="Style_15_ch"/>
    <w:link w:val="Style_11"/>
  </w:style>
  <w:style w:styleId="Style_12" w:type="paragraph">
    <w:name w:val="c5"/>
    <w:basedOn w:val="Style_13"/>
    <w:link w:val="Style_12_ch"/>
    <w:pPr>
      <w:spacing w:afterAutospacing="on" w:beforeAutospacing="on"/>
      <w:ind/>
    </w:pPr>
  </w:style>
  <w:style w:styleId="Style_12_ch" w:type="character">
    <w:name w:val="c5"/>
    <w:basedOn w:val="Style_13_ch"/>
    <w:link w:val="Style_12"/>
  </w:style>
  <w:style w:styleId="Style_2" w:type="paragraph">
    <w:name w:val="Normal (Web)"/>
    <w:basedOn w:val="Style_13"/>
    <w:link w:val="Style_2_ch"/>
    <w:pPr>
      <w:spacing w:afterAutospacing="on" w:beforeAutospacing="on"/>
      <w:ind/>
    </w:pPr>
  </w:style>
  <w:style w:styleId="Style_2_ch" w:type="character">
    <w:name w:val="Normal (Web)"/>
    <w:basedOn w:val="Style_13_ch"/>
    <w:link w:val="Style_2"/>
  </w:style>
  <w:style w:styleId="Style_21" w:type="paragraph">
    <w:name w:val="c3"/>
    <w:basedOn w:val="Style_15"/>
    <w:link w:val="Style_21_ch"/>
  </w:style>
  <w:style w:styleId="Style_21_ch" w:type="character">
    <w:name w:val="c3"/>
    <w:basedOn w:val="Style_15_ch"/>
    <w:link w:val="Style_21"/>
  </w:style>
  <w:style w:styleId="Style_22" w:type="paragraph">
    <w:name w:val="Document Map"/>
    <w:basedOn w:val="Style_13"/>
    <w:link w:val="Style_22_ch"/>
    <w:rPr>
      <w:rFonts w:ascii="Tahoma" w:hAnsi="Tahoma"/>
      <w:sz w:val="16"/>
    </w:rPr>
  </w:style>
  <w:style w:styleId="Style_22_ch" w:type="character">
    <w:name w:val="Document Map"/>
    <w:basedOn w:val="Style_13_ch"/>
    <w:link w:val="Style_22"/>
    <w:rPr>
      <w:rFonts w:ascii="Tahoma" w:hAnsi="Tahoma"/>
      <w:sz w:val="16"/>
    </w:rPr>
  </w:style>
  <w:style w:styleId="Style_23" w:type="paragraph">
    <w:name w:val="toc 3"/>
    <w:next w:val="Style_13"/>
    <w:link w:val="Style_23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23_ch" w:type="character">
    <w:name w:val="toc 3"/>
    <w:link w:val="Style_23"/>
    <w:rPr>
      <w:rFonts w:ascii="XO Thames" w:hAnsi="XO Thames"/>
      <w:sz w:val="28"/>
    </w:rPr>
  </w:style>
  <w:style w:styleId="Style_24" w:type="paragraph">
    <w:name w:val="Balloon Text"/>
    <w:basedOn w:val="Style_13"/>
    <w:link w:val="Style_24_ch"/>
    <w:rPr>
      <w:rFonts w:ascii="Tahoma" w:hAnsi="Tahoma"/>
      <w:sz w:val="16"/>
    </w:rPr>
  </w:style>
  <w:style w:styleId="Style_24_ch" w:type="character">
    <w:name w:val="Balloon Text"/>
    <w:basedOn w:val="Style_13_ch"/>
    <w:link w:val="Style_24"/>
    <w:rPr>
      <w:rFonts w:ascii="Tahoma" w:hAnsi="Tahoma"/>
      <w:sz w:val="16"/>
    </w:rPr>
  </w:style>
  <w:style w:styleId="Style_25" w:type="paragraph">
    <w:name w:val="heading 5"/>
    <w:next w:val="Style_13"/>
    <w:link w:val="Style_25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25_ch" w:type="character">
    <w:name w:val="heading 5"/>
    <w:link w:val="Style_25"/>
    <w:rPr>
      <w:rFonts w:ascii="XO Thames" w:hAnsi="XO Thames"/>
      <w:b w:val="1"/>
      <w:sz w:val="22"/>
    </w:rPr>
  </w:style>
  <w:style w:styleId="Style_26" w:type="paragraph">
    <w:name w:val="apple-converted-space"/>
    <w:basedOn w:val="Style_15"/>
    <w:link w:val="Style_26_ch"/>
  </w:style>
  <w:style w:styleId="Style_26_ch" w:type="character">
    <w:name w:val="apple-converted-space"/>
    <w:basedOn w:val="Style_15_ch"/>
    <w:link w:val="Style_26"/>
  </w:style>
  <w:style w:styleId="Style_27" w:type="paragraph">
    <w:name w:val="heading 1"/>
    <w:next w:val="Style_13"/>
    <w:link w:val="Style_27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27_ch" w:type="character">
    <w:name w:val="heading 1"/>
    <w:link w:val="Style_27"/>
    <w:rPr>
      <w:rFonts w:ascii="XO Thames" w:hAnsi="XO Thames"/>
      <w:b w:val="1"/>
      <w:sz w:val="32"/>
    </w:rPr>
  </w:style>
  <w:style w:styleId="Style_9" w:type="paragraph">
    <w:name w:val="c8"/>
    <w:basedOn w:val="Style_15"/>
    <w:link w:val="Style_9_ch"/>
  </w:style>
  <w:style w:styleId="Style_9_ch" w:type="character">
    <w:name w:val="c8"/>
    <w:basedOn w:val="Style_15_ch"/>
    <w:link w:val="Style_9"/>
  </w:style>
  <w:style w:styleId="Style_8" w:type="paragraph">
    <w:name w:val="c11"/>
    <w:basedOn w:val="Style_13"/>
    <w:link w:val="Style_8_ch"/>
    <w:pPr>
      <w:spacing w:afterAutospacing="on" w:beforeAutospacing="on"/>
      <w:ind/>
    </w:pPr>
  </w:style>
  <w:style w:styleId="Style_8_ch" w:type="character">
    <w:name w:val="c11"/>
    <w:basedOn w:val="Style_13_ch"/>
    <w:link w:val="Style_8"/>
  </w:style>
  <w:style w:styleId="Style_7" w:type="paragraph">
    <w:name w:val="Hyperlink"/>
    <w:link w:val="Style_7_ch"/>
    <w:rPr>
      <w:color w:val="0000FF"/>
      <w:u w:val="single"/>
    </w:rPr>
  </w:style>
  <w:style w:styleId="Style_7_ch" w:type="character">
    <w:name w:val="Hyperlink"/>
    <w:link w:val="Style_7"/>
    <w:rPr>
      <w:color w:val="0000FF"/>
      <w:u w:val="single"/>
    </w:rPr>
  </w:style>
  <w:style w:styleId="Style_28" w:type="paragraph">
    <w:name w:val="Footnote"/>
    <w:link w:val="Style_28_ch"/>
    <w:pPr>
      <w:ind w:firstLine="851" w:left="0"/>
      <w:jc w:val="both"/>
    </w:pPr>
    <w:rPr>
      <w:rFonts w:ascii="XO Thames" w:hAnsi="XO Thames"/>
      <w:sz w:val="22"/>
    </w:rPr>
  </w:style>
  <w:style w:styleId="Style_28_ch" w:type="character">
    <w:name w:val="Footnote"/>
    <w:link w:val="Style_28"/>
    <w:rPr>
      <w:rFonts w:ascii="XO Thames" w:hAnsi="XO Thames"/>
      <w:sz w:val="22"/>
    </w:rPr>
  </w:style>
  <w:style w:styleId="Style_29" w:type="paragraph">
    <w:name w:val="toc 1"/>
    <w:next w:val="Style_13"/>
    <w:link w:val="Style_29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9_ch" w:type="character">
    <w:name w:val="toc 1"/>
    <w:link w:val="Style_29"/>
    <w:rPr>
      <w:rFonts w:ascii="XO Thames" w:hAnsi="XO Thames"/>
      <w:b w:val="1"/>
      <w:sz w:val="28"/>
    </w:rPr>
  </w:style>
  <w:style w:styleId="Style_30" w:type="paragraph">
    <w:name w:val="header"/>
    <w:basedOn w:val="Style_13"/>
    <w:link w:val="Style_30_ch"/>
    <w:pPr>
      <w:tabs>
        <w:tab w:leader="none" w:pos="4677" w:val="center"/>
        <w:tab w:leader="none" w:pos="9355" w:val="right"/>
      </w:tabs>
      <w:ind/>
    </w:pPr>
  </w:style>
  <w:style w:styleId="Style_30_ch" w:type="character">
    <w:name w:val="header"/>
    <w:basedOn w:val="Style_13_ch"/>
    <w:link w:val="Style_30"/>
  </w:style>
  <w:style w:styleId="Style_31" w:type="paragraph">
    <w:name w:val="Header and Footer"/>
    <w:link w:val="Style_31_ch"/>
    <w:pPr>
      <w:spacing w:line="240" w:lineRule="auto"/>
      <w:ind/>
      <w:jc w:val="both"/>
    </w:pPr>
    <w:rPr>
      <w:rFonts w:ascii="XO Thames" w:hAnsi="XO Thames"/>
      <w:sz w:val="20"/>
    </w:rPr>
  </w:style>
  <w:style w:styleId="Style_31_ch" w:type="character">
    <w:name w:val="Header and Footer"/>
    <w:link w:val="Style_31"/>
    <w:rPr>
      <w:rFonts w:ascii="XO Thames" w:hAnsi="XO Thames"/>
      <w:sz w:val="20"/>
    </w:rPr>
  </w:style>
  <w:style w:styleId="Style_32" w:type="paragraph">
    <w:name w:val="toc 9"/>
    <w:next w:val="Style_13"/>
    <w:link w:val="Style_32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32_ch" w:type="character">
    <w:name w:val="toc 9"/>
    <w:link w:val="Style_32"/>
    <w:rPr>
      <w:rFonts w:ascii="XO Thames" w:hAnsi="XO Thames"/>
      <w:sz w:val="28"/>
    </w:rPr>
  </w:style>
  <w:style w:styleId="Style_33" w:type="paragraph">
    <w:name w:val="toc 8"/>
    <w:next w:val="Style_13"/>
    <w:link w:val="Style_33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33_ch" w:type="character">
    <w:name w:val="toc 8"/>
    <w:link w:val="Style_33"/>
    <w:rPr>
      <w:rFonts w:ascii="XO Thames" w:hAnsi="XO Thames"/>
      <w:sz w:val="28"/>
    </w:rPr>
  </w:style>
  <w:style w:styleId="Style_34" w:type="paragraph">
    <w:name w:val="FollowedHyperlink"/>
    <w:link w:val="Style_34_ch"/>
    <w:rPr>
      <w:color w:val="800080"/>
      <w:u w:val="single"/>
    </w:rPr>
  </w:style>
  <w:style w:styleId="Style_34_ch" w:type="character">
    <w:name w:val="FollowedHyperlink"/>
    <w:link w:val="Style_34"/>
    <w:rPr>
      <w:color w:val="800080"/>
      <w:u w:val="single"/>
    </w:rPr>
  </w:style>
  <w:style w:styleId="Style_10" w:type="paragraph">
    <w:name w:val="c0"/>
    <w:basedOn w:val="Style_13"/>
    <w:link w:val="Style_10_ch"/>
    <w:pPr>
      <w:spacing w:afterAutospacing="on" w:beforeAutospacing="on"/>
      <w:ind/>
    </w:pPr>
  </w:style>
  <w:style w:styleId="Style_10_ch" w:type="character">
    <w:name w:val="c0"/>
    <w:basedOn w:val="Style_13_ch"/>
    <w:link w:val="Style_10"/>
  </w:style>
  <w:style w:styleId="Style_35" w:type="paragraph">
    <w:name w:val="toc 5"/>
    <w:next w:val="Style_13"/>
    <w:link w:val="Style_35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35_ch" w:type="character">
    <w:name w:val="toc 5"/>
    <w:link w:val="Style_35"/>
    <w:rPr>
      <w:rFonts w:ascii="XO Thames" w:hAnsi="XO Thames"/>
      <w:sz w:val="28"/>
    </w:rPr>
  </w:style>
  <w:style w:styleId="Style_36" w:type="paragraph">
    <w:name w:val="Subtitle"/>
    <w:next w:val="Style_13"/>
    <w:link w:val="Style_36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36_ch" w:type="character">
    <w:name w:val="Subtitle"/>
    <w:link w:val="Style_36"/>
    <w:rPr>
      <w:rFonts w:ascii="XO Thames" w:hAnsi="XO Thames"/>
      <w:i w:val="1"/>
      <w:sz w:val="24"/>
    </w:rPr>
  </w:style>
  <w:style w:styleId="Style_37" w:type="paragraph">
    <w:name w:val="footer"/>
    <w:basedOn w:val="Style_13"/>
    <w:link w:val="Style_37_ch"/>
    <w:pPr>
      <w:tabs>
        <w:tab w:leader="none" w:pos="4677" w:val="center"/>
        <w:tab w:leader="none" w:pos="9355" w:val="right"/>
      </w:tabs>
      <w:ind/>
    </w:pPr>
  </w:style>
  <w:style w:styleId="Style_37_ch" w:type="character">
    <w:name w:val="footer"/>
    <w:basedOn w:val="Style_13_ch"/>
    <w:link w:val="Style_37"/>
  </w:style>
  <w:style w:styleId="Style_38" w:type="paragraph">
    <w:name w:val="Title"/>
    <w:next w:val="Style_13"/>
    <w:link w:val="Style_38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38_ch" w:type="character">
    <w:name w:val="Title"/>
    <w:link w:val="Style_38"/>
    <w:rPr>
      <w:rFonts w:ascii="XO Thames" w:hAnsi="XO Thames"/>
      <w:b w:val="1"/>
      <w:caps w:val="1"/>
      <w:sz w:val="40"/>
    </w:rPr>
  </w:style>
  <w:style w:styleId="Style_39" w:type="paragraph">
    <w:name w:val="heading 4"/>
    <w:next w:val="Style_13"/>
    <w:link w:val="Style_39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39_ch" w:type="character">
    <w:name w:val="heading 4"/>
    <w:link w:val="Style_39"/>
    <w:rPr>
      <w:rFonts w:ascii="XO Thames" w:hAnsi="XO Thames"/>
      <w:b w:val="1"/>
      <w:sz w:val="24"/>
    </w:rPr>
  </w:style>
  <w:style w:styleId="Style_40" w:type="paragraph">
    <w:name w:val="heading 2"/>
    <w:next w:val="Style_13"/>
    <w:link w:val="Style_40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40_ch" w:type="character">
    <w:name w:val="heading 2"/>
    <w:link w:val="Style_40"/>
    <w:rPr>
      <w:rFonts w:ascii="XO Thames" w:hAnsi="XO Thames"/>
      <w:b w:val="1"/>
      <w:sz w:val="28"/>
    </w:rPr>
  </w:style>
  <w:style w:styleId="Style_3" w:type="paragraph">
    <w:name w:val="Body_Body"/>
    <w:basedOn w:val="Style_13"/>
    <w:link w:val="Style_3_ch"/>
    <w:pPr>
      <w:tabs>
        <w:tab w:leader="none" w:pos="283" w:val="left"/>
        <w:tab w:leader="none" w:pos="567" w:val="left"/>
        <w:tab w:leader="none" w:pos="1247" w:val="left"/>
      </w:tabs>
      <w:spacing w:line="248" w:lineRule="atLeast"/>
      <w:ind w:firstLine="340" w:left="0"/>
      <w:jc w:val="both"/>
    </w:pPr>
    <w:rPr>
      <w:rFonts w:ascii="SchoolBookC" w:hAnsi="SchoolBookC"/>
      <w:color w:val="000000"/>
      <w:sz w:val="21"/>
    </w:rPr>
  </w:style>
  <w:style w:styleId="Style_3_ch" w:type="character">
    <w:name w:val="Body_Body"/>
    <w:basedOn w:val="Style_13_ch"/>
    <w:link w:val="Style_3"/>
    <w:rPr>
      <w:rFonts w:ascii="SchoolBookC" w:hAnsi="SchoolBookC"/>
      <w:color w:val="000000"/>
      <w:sz w:val="21"/>
    </w:rPr>
  </w:style>
  <w:style w:styleId="Style_41" w:type="table">
    <w:name w:val="Table Grid"/>
    <w:basedOn w:val="Style_5"/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  <w:style w:default="1" w:styleId="Style_5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2025-04-22T08:08:00Z</dcterms:modified>
</cp:coreProperties>
</file>